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E660" w14:textId="3CFD81E3" w:rsidR="0047783A" w:rsidRPr="001A2BC4" w:rsidRDefault="0047783A" w:rsidP="001A2BC4">
      <w:pPr>
        <w:pStyle w:val="Balk1"/>
        <w:rPr>
          <w:lang w:val="en-GB"/>
        </w:rPr>
      </w:pPr>
      <w:bookmarkStart w:id="0" w:name="_Toc42488069"/>
      <w:r w:rsidRPr="001A2BC4">
        <w:rPr>
          <w:lang w:val="en-GB"/>
        </w:rPr>
        <w:t>A.</w:t>
      </w:r>
      <w:r w:rsidRPr="001A2BC4">
        <w:rPr>
          <w:lang w:val="en-GB"/>
        </w:rPr>
        <w:tab/>
      </w:r>
      <w:bookmarkEnd w:id="0"/>
      <w:r w:rsidR="00A35B29" w:rsidRPr="001A2BC4">
        <w:rPr>
          <w:lang w:val="en-GB"/>
        </w:rPr>
        <w:t>INSTRUCTIONS TO TENDERERS</w:t>
      </w:r>
    </w:p>
    <w:p w14:paraId="26A8616D" w14:textId="77777777" w:rsidR="00FB1714" w:rsidRPr="00FB1714" w:rsidRDefault="0047783A" w:rsidP="00FB1714">
      <w:pPr>
        <w:pStyle w:val="Blockquote"/>
        <w:ind w:left="0"/>
        <w:rPr>
          <w:b/>
          <w:bCs/>
          <w:sz w:val="22"/>
          <w:szCs w:val="22"/>
          <w:lang w:val="en-GB"/>
        </w:rPr>
      </w:pPr>
      <w:r w:rsidRPr="00FB1714">
        <w:rPr>
          <w:rFonts w:ascii="Times New Roman" w:hAnsi="Times New Roman"/>
          <w:b/>
          <w:bCs/>
          <w:szCs w:val="28"/>
          <w:lang w:val="en-GB"/>
        </w:rPr>
        <w:t xml:space="preserve">PUBLICATION REF.: </w:t>
      </w:r>
      <w:r w:rsidR="00FB1714" w:rsidRPr="00FB1714">
        <w:rPr>
          <w:rStyle w:val="Vurgu"/>
          <w:b/>
          <w:bCs/>
          <w:i w:val="0"/>
          <w:iCs/>
          <w:sz w:val="22"/>
          <w:szCs w:val="22"/>
          <w:lang w:val="en-GB"/>
        </w:rPr>
        <w:t>BSB00027-PP5-SUP-01</w:t>
      </w:r>
    </w:p>
    <w:p w14:paraId="33C13877" w14:textId="77777777"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5CFB45BA" w14:textId="0FB87B78" w:rsidR="0047783A" w:rsidRPr="001A2BC4" w:rsidRDefault="00A633C6" w:rsidP="009956B4">
      <w:pPr>
        <w:pStyle w:val="Balk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781FE8F5" w:rsidR="00C7322E" w:rsidRPr="00FB1714" w:rsidRDefault="00C7322E" w:rsidP="0042695A">
      <w:pPr>
        <w:spacing w:before="0" w:after="0"/>
        <w:ind w:left="709" w:hanging="142"/>
        <w:jc w:val="both"/>
      </w:pPr>
      <w:r w:rsidRPr="00FB1714">
        <w:rPr>
          <w:rFonts w:ascii="Times New Roman" w:hAnsi="Times New Roman"/>
          <w:sz w:val="22"/>
        </w:rPr>
        <w:t>the supply, delivery, unloading</w:t>
      </w:r>
      <w:r w:rsidR="00FB1714" w:rsidRPr="00FB1714">
        <w:rPr>
          <w:rFonts w:ascii="Times New Roman" w:hAnsi="Times New Roman"/>
          <w:sz w:val="22"/>
        </w:rPr>
        <w:t xml:space="preserve"> </w:t>
      </w:r>
      <w:r w:rsidR="00FB1714">
        <w:rPr>
          <w:rFonts w:ascii="Times New Roman" w:hAnsi="Times New Roman"/>
          <w:sz w:val="22"/>
        </w:rPr>
        <w:t xml:space="preserve">and after sell services </w:t>
      </w:r>
      <w:r w:rsidRPr="00FB1714">
        <w:rPr>
          <w:rFonts w:ascii="Times New Roman" w:hAnsi="Times New Roman"/>
          <w:sz w:val="22"/>
        </w:rPr>
        <w:t>of the following supplies:</w:t>
      </w:r>
    </w:p>
    <w:p w14:paraId="4FE36C58" w14:textId="02710AB7" w:rsidR="00FB1714" w:rsidRPr="00FB1714" w:rsidRDefault="00FB1714" w:rsidP="00FB1714">
      <w:pPr>
        <w:tabs>
          <w:tab w:val="left" w:pos="546"/>
        </w:tabs>
        <w:ind w:left="546"/>
        <w:jc w:val="both"/>
        <w:rPr>
          <w:rFonts w:ascii="Times New Roman" w:hAnsi="Times New Roman"/>
          <w:sz w:val="22"/>
        </w:rPr>
      </w:pPr>
      <w:r w:rsidRPr="00FB1714">
        <w:rPr>
          <w:rFonts w:ascii="Times New Roman" w:hAnsi="Times New Roman"/>
          <w:b/>
          <w:bCs/>
          <w:sz w:val="22"/>
        </w:rPr>
        <w:t>Waste Collection Vehicle with 8+1 m³ Capacity Hydraulic Compactor Garbage Body</w:t>
      </w:r>
      <w:r w:rsidRPr="00FB1714">
        <w:rPr>
          <w:rFonts w:ascii="Times New Roman" w:hAnsi="Times New Roman"/>
          <w:sz w:val="22"/>
        </w:rPr>
        <w:t xml:space="preserve"> for collection of recyclables solid waste within the territory of </w:t>
      </w:r>
      <w:proofErr w:type="spellStart"/>
      <w:r w:rsidRPr="00FB1714">
        <w:rPr>
          <w:rFonts w:ascii="Times New Roman" w:hAnsi="Times New Roman"/>
          <w:sz w:val="22"/>
        </w:rPr>
        <w:t>Uzunkopru</w:t>
      </w:r>
      <w:proofErr w:type="spellEnd"/>
      <w:r w:rsidRPr="00FB1714">
        <w:rPr>
          <w:rFonts w:ascii="Times New Roman" w:hAnsi="Times New Roman"/>
          <w:sz w:val="22"/>
        </w:rPr>
        <w:t xml:space="preserve"> municipality, Edirne Province, Türkiye</w:t>
      </w:r>
      <w:r>
        <w:rPr>
          <w:rFonts w:ascii="Times New Roman" w:hAnsi="Times New Roman"/>
          <w:sz w:val="22"/>
        </w:rPr>
        <w:t xml:space="preserve"> – </w:t>
      </w:r>
      <w:r w:rsidRPr="00FB1714">
        <w:rPr>
          <w:rFonts w:ascii="Times New Roman" w:hAnsi="Times New Roman"/>
          <w:b/>
          <w:bCs/>
          <w:sz w:val="22"/>
        </w:rPr>
        <w:t>1 unit.</w:t>
      </w:r>
      <w:r>
        <w:rPr>
          <w:rFonts w:ascii="Times New Roman" w:hAnsi="Times New Roman"/>
          <w:sz w:val="22"/>
        </w:rPr>
        <w:t xml:space="preserve"> </w:t>
      </w:r>
    </w:p>
    <w:p w14:paraId="0086F5CD" w14:textId="565422F5" w:rsidR="0047783A" w:rsidRPr="00E82463" w:rsidRDefault="00FB1714" w:rsidP="00E82463">
      <w:pPr>
        <w:ind w:left="567"/>
        <w:jc w:val="both"/>
        <w:rPr>
          <w:rFonts w:ascii="Times New Roman" w:hAnsi="Times New Roman"/>
          <w:sz w:val="22"/>
        </w:rPr>
      </w:pPr>
      <w:r w:rsidRPr="00FB1714">
        <w:rPr>
          <w:rFonts w:ascii="Times New Roman" w:hAnsi="Times New Roman"/>
          <w:sz w:val="22"/>
        </w:rPr>
        <w:t xml:space="preserve">At </w:t>
      </w:r>
      <w:proofErr w:type="spellStart"/>
      <w:r w:rsidRPr="00FB1714">
        <w:rPr>
          <w:rFonts w:ascii="Times New Roman" w:hAnsi="Times New Roman"/>
          <w:sz w:val="22"/>
        </w:rPr>
        <w:t>Uzunköprü</w:t>
      </w:r>
      <w:proofErr w:type="spellEnd"/>
      <w:r w:rsidRPr="00FB1714">
        <w:rPr>
          <w:rFonts w:ascii="Times New Roman" w:hAnsi="Times New Roman"/>
          <w:sz w:val="22"/>
        </w:rPr>
        <w:t xml:space="preserve">, Edirne Türkiye </w:t>
      </w:r>
      <w:r w:rsidR="00CF63C2" w:rsidRPr="00FB1714">
        <w:rPr>
          <w:rFonts w:ascii="Times New Roman" w:hAnsi="Times New Roman"/>
          <w:sz w:val="22"/>
        </w:rPr>
        <w:t>DDP</w:t>
      </w:r>
      <w:r w:rsidR="00CF63C2" w:rsidRPr="00FB1714">
        <w:rPr>
          <w:rStyle w:val="DipnotBavurusu"/>
          <w:rFonts w:ascii="Times New Roman" w:hAnsi="Times New Roman"/>
          <w:sz w:val="22"/>
        </w:rPr>
        <w:footnoteReference w:id="1"/>
      </w:r>
      <w:r w:rsidR="006A5F84" w:rsidRPr="00FB1714">
        <w:rPr>
          <w:rFonts w:ascii="Times New Roman" w:hAnsi="Times New Roman"/>
          <w:sz w:val="22"/>
        </w:rPr>
        <w:t>,</w:t>
      </w:r>
      <w:r w:rsidR="0047783A" w:rsidRPr="00FB1714">
        <w:rPr>
          <w:rFonts w:ascii="Times New Roman" w:hAnsi="Times New Roman"/>
          <w:sz w:val="22"/>
        </w:rPr>
        <w:t xml:space="preserve"> and </w:t>
      </w:r>
      <w:r w:rsidRPr="00FB1714">
        <w:rPr>
          <w:rFonts w:ascii="Times New Roman" w:hAnsi="Times New Roman"/>
          <w:sz w:val="22"/>
        </w:rPr>
        <w:t>within of 180 days</w:t>
      </w:r>
      <w:r w:rsidR="0047783A" w:rsidRPr="00FB1714">
        <w:rPr>
          <w:rFonts w:ascii="Times New Roman" w:hAnsi="Times New Roman"/>
          <w:sz w:val="22"/>
        </w:rPr>
        <w:t xml:space="preserve">, in accordance with the </w:t>
      </w:r>
      <w:r w:rsidR="00A8413B" w:rsidRPr="00FB1714">
        <w:rPr>
          <w:rFonts w:ascii="Times New Roman" w:hAnsi="Times New Roman"/>
          <w:sz w:val="22"/>
        </w:rPr>
        <w:t>c</w:t>
      </w:r>
      <w:r w:rsidR="00171C45" w:rsidRPr="00FB1714">
        <w:rPr>
          <w:rFonts w:ascii="Times New Roman" w:hAnsi="Times New Roman"/>
          <w:sz w:val="22"/>
        </w:rPr>
        <w:t>ontract notice</w:t>
      </w:r>
      <w:r w:rsidR="00B50CF5" w:rsidRPr="00FB1714">
        <w:rPr>
          <w:rFonts w:ascii="Times New Roman" w:hAnsi="Times New Roman"/>
          <w:sz w:val="22"/>
        </w:rPr>
        <w:t>/additional information about the contract notice</w:t>
      </w:r>
      <w:r w:rsidR="0047783A" w:rsidRPr="00FB1714">
        <w:rPr>
          <w:rFonts w:ascii="Times New Roman" w:hAnsi="Times New Roman"/>
          <w:sz w:val="22"/>
        </w:rPr>
        <w:t>.</w:t>
      </w:r>
    </w:p>
    <w:p w14:paraId="435D1BB3" w14:textId="4175EF0B" w:rsidR="0047783A" w:rsidRPr="00D83AEC" w:rsidRDefault="00E82463" w:rsidP="00D83AEC">
      <w:pPr>
        <w:pStyle w:val="Balk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77777777" w:rsidR="0047783A" w:rsidRPr="00E82463" w:rsidRDefault="0047783A" w:rsidP="002A1860">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Balk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D83AEC">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shd w:val="clear" w:color="auto" w:fill="auto"/>
          </w:tcPr>
          <w:p w14:paraId="057CFEC8" w14:textId="5365324B" w:rsidR="00403B25" w:rsidRPr="00D83AEC" w:rsidRDefault="00403B25" w:rsidP="00403B25">
            <w:pPr>
              <w:jc w:val="center"/>
              <w:rPr>
                <w:rFonts w:ascii="Times New Roman" w:hAnsi="Times New Roman"/>
                <w:sz w:val="22"/>
              </w:rPr>
            </w:pPr>
            <w:r w:rsidRPr="00D83AEC">
              <w:rPr>
                <w:rFonts w:ascii="Times New Roman" w:hAnsi="Times New Roman"/>
                <w:sz w:val="22"/>
              </w:rPr>
              <w:t>Not applicable</w:t>
            </w:r>
          </w:p>
        </w:tc>
        <w:tc>
          <w:tcPr>
            <w:tcW w:w="2268" w:type="dxa"/>
            <w:shd w:val="clear" w:color="auto" w:fill="auto"/>
          </w:tcPr>
          <w:p w14:paraId="2746E565" w14:textId="22B87EC8" w:rsidR="00403B25" w:rsidRPr="00D83AEC" w:rsidRDefault="00403B25" w:rsidP="00403B25">
            <w:pPr>
              <w:jc w:val="center"/>
              <w:rPr>
                <w:rFonts w:ascii="Times New Roman" w:hAnsi="Times New Roman"/>
                <w:sz w:val="22"/>
              </w:rPr>
            </w:pPr>
            <w:r w:rsidRPr="00D83AEC">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lastRenderedPageBreak/>
              <w:t>Deadline for requesting clarifications from the contracting authority</w:t>
            </w:r>
          </w:p>
        </w:tc>
        <w:tc>
          <w:tcPr>
            <w:tcW w:w="2410" w:type="dxa"/>
          </w:tcPr>
          <w:p w14:paraId="011343CC" w14:textId="686637B6" w:rsidR="00403B25" w:rsidRPr="009956B4" w:rsidRDefault="004D72C2">
            <w:pPr>
              <w:rPr>
                <w:rFonts w:ascii="Times New Roman" w:hAnsi="Times New Roman"/>
                <w:sz w:val="22"/>
                <w:szCs w:val="22"/>
                <w:highlight w:val="yellow"/>
              </w:rPr>
            </w:pPr>
            <w:r w:rsidRPr="00D83AEC">
              <w:rPr>
                <w:rFonts w:ascii="Times New Roman" w:hAnsi="Times New Roman"/>
                <w:sz w:val="22"/>
                <w:szCs w:val="22"/>
              </w:rPr>
              <w:t>15 days before deadline for tenders indicated in the contract notice</w:t>
            </w:r>
            <w:r w:rsidR="006E6DD5" w:rsidRPr="00D83AEC">
              <w:rPr>
                <w:rFonts w:ascii="Times New Roman" w:hAnsi="Times New Roman"/>
                <w:sz w:val="22"/>
                <w:szCs w:val="22"/>
              </w:rPr>
              <w:t xml:space="preserve"> (annex c2)</w:t>
            </w:r>
            <w:r w:rsidR="00D83AEC" w:rsidRPr="00D83AEC">
              <w:rPr>
                <w:rFonts w:ascii="Times New Roman" w:hAnsi="Times New Roman"/>
                <w:sz w:val="22"/>
                <w:szCs w:val="22"/>
              </w:rPr>
              <w:t xml:space="preserve"> – </w:t>
            </w:r>
            <w:r w:rsidR="00D83AEC" w:rsidRPr="004F7C67">
              <w:rPr>
                <w:rFonts w:ascii="Times New Roman" w:hAnsi="Times New Roman"/>
                <w:b/>
                <w:bCs/>
                <w:sz w:val="22"/>
                <w:szCs w:val="22"/>
              </w:rPr>
              <w:t>13 December 2024</w:t>
            </w:r>
            <w:r w:rsidR="00D83AEC" w:rsidRPr="00D83AEC">
              <w:rPr>
                <w:rFonts w:ascii="Times New Roman" w:hAnsi="Times New Roman"/>
                <w:sz w:val="22"/>
                <w:szCs w:val="22"/>
              </w:rPr>
              <w:t xml:space="preserve"> </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6F89727B" w:rsidR="00403B25" w:rsidRPr="004F7C67" w:rsidRDefault="00403B25" w:rsidP="00403B25">
            <w:pPr>
              <w:rPr>
                <w:rFonts w:ascii="Times New Roman" w:hAnsi="Times New Roman"/>
                <w:sz w:val="22"/>
                <w:szCs w:val="22"/>
              </w:rPr>
            </w:pPr>
            <w:r w:rsidRPr="004F7C67">
              <w:rPr>
                <w:rFonts w:ascii="Times New Roman" w:hAnsi="Times New Roman"/>
                <w:sz w:val="22"/>
                <w:szCs w:val="22"/>
              </w:rPr>
              <w:t>8 days before deadline for</w:t>
            </w:r>
            <w:r w:rsidR="008F3B55" w:rsidRPr="004F7C67">
              <w:rPr>
                <w:rFonts w:ascii="Times New Roman" w:hAnsi="Times New Roman"/>
                <w:sz w:val="22"/>
                <w:szCs w:val="22"/>
              </w:rPr>
              <w:t xml:space="preserve"> submission of</w:t>
            </w:r>
            <w:r w:rsidRPr="004F7C67">
              <w:rPr>
                <w:rFonts w:ascii="Times New Roman" w:hAnsi="Times New Roman"/>
                <w:sz w:val="22"/>
                <w:szCs w:val="22"/>
              </w:rPr>
              <w:t xml:space="preserve"> tenders</w:t>
            </w:r>
            <w:r w:rsidR="00D04484" w:rsidRPr="004F7C67">
              <w:rPr>
                <w:szCs w:val="22"/>
              </w:rPr>
              <w:t xml:space="preserve"> </w:t>
            </w:r>
            <w:r w:rsidR="00D04484" w:rsidRPr="004F7C67">
              <w:rPr>
                <w:rFonts w:ascii="Times New Roman" w:hAnsi="Times New Roman"/>
                <w:sz w:val="22"/>
                <w:szCs w:val="22"/>
              </w:rPr>
              <w:t>indicated in the Contract notice</w:t>
            </w:r>
            <w:r w:rsidR="004F7C67" w:rsidRPr="004F7C67">
              <w:rPr>
                <w:rFonts w:ascii="Times New Roman" w:hAnsi="Times New Roman"/>
                <w:sz w:val="22"/>
                <w:szCs w:val="22"/>
              </w:rPr>
              <w:t xml:space="preserve"> </w:t>
            </w:r>
            <w:r w:rsidR="004F7C67" w:rsidRPr="004F7C67">
              <w:rPr>
                <w:rFonts w:ascii="Times New Roman" w:hAnsi="Times New Roman"/>
                <w:b/>
                <w:bCs/>
                <w:sz w:val="22"/>
                <w:szCs w:val="22"/>
              </w:rPr>
              <w:t>– 20 December 2024</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7242FA81" w:rsidR="00403B25" w:rsidRPr="00E82463" w:rsidRDefault="00403B25" w:rsidP="0012084F">
            <w:pPr>
              <w:rPr>
                <w:rFonts w:ascii="Times New Roman" w:hAnsi="Times New Roman"/>
                <w:sz w:val="22"/>
              </w:rPr>
            </w:pPr>
            <w:r>
              <w:rPr>
                <w:rFonts w:ascii="Times New Roman" w:hAnsi="Times New Roman"/>
                <w:sz w:val="22"/>
              </w:rPr>
              <w:t xml:space="preserve">As indicated in the </w:t>
            </w:r>
            <w:r w:rsidR="00703D69">
              <w:rPr>
                <w:rFonts w:ascii="Times New Roman" w:hAnsi="Times New Roman"/>
                <w:sz w:val="22"/>
              </w:rPr>
              <w:t>C</w:t>
            </w:r>
            <w:r>
              <w:rPr>
                <w:rFonts w:ascii="Times New Roman" w:hAnsi="Times New Roman"/>
                <w:sz w:val="22"/>
              </w:rPr>
              <w:t>ontract notice</w:t>
            </w:r>
            <w:r w:rsidR="00703D69">
              <w:rPr>
                <w:rFonts w:ascii="Times New Roman" w:hAnsi="Times New Roman"/>
                <w:sz w:val="22"/>
              </w:rPr>
              <w:t xml:space="preserve"> </w:t>
            </w:r>
            <w:r w:rsidR="004F7C67">
              <w:rPr>
                <w:rFonts w:ascii="Times New Roman" w:hAnsi="Times New Roman"/>
                <w:sz w:val="22"/>
              </w:rPr>
              <w:t xml:space="preserve">– </w:t>
            </w:r>
            <w:r w:rsidR="004F7C67" w:rsidRPr="004F7C67">
              <w:rPr>
                <w:rFonts w:ascii="Times New Roman" w:hAnsi="Times New Roman"/>
                <w:b/>
                <w:bCs/>
                <w:sz w:val="22"/>
              </w:rPr>
              <w:t>27 December 2024</w:t>
            </w:r>
          </w:p>
        </w:tc>
        <w:tc>
          <w:tcPr>
            <w:tcW w:w="2268" w:type="dxa"/>
          </w:tcPr>
          <w:p w14:paraId="24FA29BB" w14:textId="77B6DC0B" w:rsidR="00403B25" w:rsidRPr="00E82463" w:rsidRDefault="004F7C67" w:rsidP="00403B25">
            <w:pPr>
              <w:jc w:val="center"/>
              <w:rPr>
                <w:rFonts w:ascii="Times New Roman" w:hAnsi="Times New Roman"/>
                <w:sz w:val="22"/>
              </w:rPr>
            </w:pPr>
            <w:r>
              <w:rPr>
                <w:rFonts w:ascii="Times New Roman" w:hAnsi="Times New Roman"/>
                <w:sz w:val="22"/>
              </w:rPr>
              <w:t xml:space="preserve">17:30 h local time </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1C40652" w:rsidR="00403B25" w:rsidRPr="00E82463" w:rsidRDefault="0000259F" w:rsidP="0012084F">
            <w:pPr>
              <w:rPr>
                <w:rFonts w:ascii="Times New Roman" w:hAnsi="Times New Roman"/>
                <w:sz w:val="22"/>
              </w:rPr>
            </w:pPr>
            <w:r>
              <w:rPr>
                <w:rFonts w:ascii="Times New Roman" w:hAnsi="Times New Roman"/>
                <w:sz w:val="22"/>
              </w:rPr>
              <w:t xml:space="preserve"> </w:t>
            </w:r>
            <w:r w:rsidR="00403B25" w:rsidRPr="00D67402">
              <w:rPr>
                <w:rFonts w:ascii="Times New Roman" w:hAnsi="Times New Roman"/>
                <w:sz w:val="22"/>
              </w:rPr>
              <w:t>As indicated in the Contract Notice</w:t>
            </w:r>
            <w:r w:rsidR="00D67402" w:rsidRPr="00D67402">
              <w:rPr>
                <w:rFonts w:ascii="Times New Roman" w:hAnsi="Times New Roman"/>
                <w:sz w:val="22"/>
              </w:rPr>
              <w:t xml:space="preserve"> –</w:t>
            </w:r>
            <w:r w:rsidR="00D67402">
              <w:rPr>
                <w:rFonts w:ascii="Times New Roman" w:hAnsi="Times New Roman"/>
                <w:sz w:val="22"/>
              </w:rPr>
              <w:t xml:space="preserve"> </w:t>
            </w:r>
            <w:r w:rsidR="00D67402" w:rsidRPr="00D67402">
              <w:rPr>
                <w:rFonts w:ascii="Times New Roman" w:hAnsi="Times New Roman"/>
                <w:b/>
                <w:bCs/>
                <w:sz w:val="22"/>
              </w:rPr>
              <w:t>30.12.2024</w:t>
            </w:r>
            <w:r w:rsidR="00D67402">
              <w:rPr>
                <w:rFonts w:ascii="Times New Roman" w:hAnsi="Times New Roman"/>
                <w:sz w:val="22"/>
              </w:rPr>
              <w:t xml:space="preserve"> </w:t>
            </w:r>
          </w:p>
        </w:tc>
        <w:tc>
          <w:tcPr>
            <w:tcW w:w="2268" w:type="dxa"/>
          </w:tcPr>
          <w:p w14:paraId="4A5D8A55" w14:textId="5A1D04B6" w:rsidR="00403B25" w:rsidRPr="00E82463" w:rsidRDefault="00D67402">
            <w:pPr>
              <w:jc w:val="center"/>
              <w:rPr>
                <w:rFonts w:ascii="Times New Roman" w:hAnsi="Times New Roman"/>
                <w:sz w:val="22"/>
              </w:rPr>
            </w:pPr>
            <w:r>
              <w:rPr>
                <w:rFonts w:ascii="Times New Roman" w:hAnsi="Times New Roman"/>
                <w:sz w:val="22"/>
              </w:rPr>
              <w:t xml:space="preserve">11:00 h local time </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5CCBD829" w:rsidR="00403B25" w:rsidRPr="001B06A5" w:rsidRDefault="00D67402" w:rsidP="00403B25">
            <w:pPr>
              <w:tabs>
                <w:tab w:val="left" w:pos="851"/>
              </w:tabs>
              <w:rPr>
                <w:rFonts w:ascii="Times New Roman" w:hAnsi="Times New Roman"/>
                <w:sz w:val="22"/>
              </w:rPr>
            </w:pPr>
            <w:r w:rsidRPr="001B06A5">
              <w:rPr>
                <w:rFonts w:ascii="Times New Roman" w:hAnsi="Times New Roman"/>
                <w:sz w:val="22"/>
              </w:rPr>
              <w:t>A</w:t>
            </w:r>
            <w:r w:rsidR="00403B25" w:rsidRPr="001B06A5">
              <w:rPr>
                <w:rFonts w:ascii="Times New Roman" w:hAnsi="Times New Roman"/>
                <w:sz w:val="22"/>
              </w:rPr>
              <w:t>t most 90 days after deadline for</w:t>
            </w:r>
            <w:r w:rsidR="008F3B55" w:rsidRPr="001B06A5">
              <w:rPr>
                <w:rFonts w:ascii="Times New Roman" w:hAnsi="Times New Roman"/>
                <w:sz w:val="22"/>
              </w:rPr>
              <w:t xml:space="preserve"> submission of</w:t>
            </w:r>
            <w:r w:rsidR="00403B25" w:rsidRPr="001B06A5">
              <w:rPr>
                <w:rFonts w:ascii="Times New Roman" w:hAnsi="Times New Roman"/>
                <w:sz w:val="22"/>
              </w:rPr>
              <w:t xml:space="preserve"> tenders</w:t>
            </w:r>
            <w:r w:rsidRPr="001B06A5">
              <w:rPr>
                <w:rFonts w:ascii="Times New Roman" w:hAnsi="Times New Roman"/>
                <w:sz w:val="22"/>
              </w:rPr>
              <w:t xml:space="preserve"> - </w:t>
            </w:r>
            <w:r w:rsidRPr="001B06A5">
              <w:rPr>
                <w:rFonts w:ascii="Times New Roman" w:hAnsi="Times New Roman"/>
                <w:b/>
                <w:bCs/>
                <w:sz w:val="22"/>
              </w:rPr>
              <w:t>March 2025</w:t>
            </w:r>
            <w:r w:rsidR="00403B25" w:rsidRPr="001B06A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45955816" w:rsidR="00403B25" w:rsidRPr="001B06A5" w:rsidRDefault="00D67402" w:rsidP="00403B25">
            <w:pPr>
              <w:tabs>
                <w:tab w:val="left" w:pos="851"/>
              </w:tabs>
              <w:rPr>
                <w:rFonts w:ascii="Times New Roman" w:hAnsi="Times New Roman"/>
                <w:sz w:val="22"/>
              </w:rPr>
            </w:pPr>
            <w:r w:rsidRPr="001B06A5">
              <w:rPr>
                <w:rFonts w:ascii="Times New Roman" w:hAnsi="Times New Roman"/>
                <w:sz w:val="22"/>
              </w:rPr>
              <w:t>A</w:t>
            </w:r>
            <w:r w:rsidR="00403B25" w:rsidRPr="001B06A5">
              <w:rPr>
                <w:rFonts w:ascii="Times New Roman" w:hAnsi="Times New Roman"/>
                <w:sz w:val="22"/>
              </w:rPr>
              <w:t>t most 150 days after deadline for</w:t>
            </w:r>
            <w:r w:rsidR="008F3B55" w:rsidRPr="001B06A5">
              <w:rPr>
                <w:rFonts w:ascii="Times New Roman" w:hAnsi="Times New Roman"/>
                <w:sz w:val="22"/>
              </w:rPr>
              <w:t xml:space="preserve"> submission of</w:t>
            </w:r>
            <w:r w:rsidR="00403B25" w:rsidRPr="001B06A5">
              <w:rPr>
                <w:rFonts w:ascii="Times New Roman" w:hAnsi="Times New Roman"/>
                <w:sz w:val="22"/>
              </w:rPr>
              <w:t xml:space="preserve"> tenders</w:t>
            </w:r>
            <w:r w:rsidRPr="001B06A5">
              <w:rPr>
                <w:rFonts w:ascii="Times New Roman" w:hAnsi="Times New Roman"/>
                <w:sz w:val="22"/>
              </w:rPr>
              <w:t xml:space="preserve"> - </w:t>
            </w:r>
            <w:r w:rsidR="001B06A5" w:rsidRPr="001B06A5">
              <w:rPr>
                <w:rFonts w:ascii="Times New Roman" w:hAnsi="Times New Roman"/>
                <w:b/>
                <w:bCs/>
                <w:sz w:val="22"/>
              </w:rPr>
              <w:t>May 2025</w:t>
            </w:r>
            <w:r w:rsidR="00403B25" w:rsidRPr="001B06A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0C879CB9" w14:textId="7BFBD8B1" w:rsidR="00F679ED" w:rsidRPr="00E82463"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121DD461" w14:textId="2F16F168" w:rsidR="0047783A" w:rsidRPr="000A0818" w:rsidRDefault="00A633C6" w:rsidP="000A0818">
      <w:pPr>
        <w:pStyle w:val="Balk1"/>
      </w:pPr>
      <w:bookmarkStart w:id="6" w:name="_Toc42488072"/>
      <w:bookmarkEnd w:id="5"/>
      <w:r>
        <w:t xml:space="preserve">3. </w:t>
      </w:r>
      <w:r w:rsidR="0047783A" w:rsidRPr="00E82463">
        <w:t>Participation</w:t>
      </w:r>
      <w:bookmarkEnd w:id="6"/>
    </w:p>
    <w:p w14:paraId="68DC0A0C" w14:textId="347CF04B"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w:t>
      </w:r>
      <w:r w:rsidR="00B4454C">
        <w:rPr>
          <w:rFonts w:ascii="Times New Roman" w:hAnsi="Times New Roman"/>
          <w:sz w:val="22"/>
          <w:lang w:val="en-GB"/>
        </w:rPr>
        <w:t>EU restrictive measures</w:t>
      </w:r>
      <w:r w:rsidR="00E7070C">
        <w:rPr>
          <w:rFonts w:ascii="Times New Roman" w:hAnsi="Times New Roman"/>
          <w:sz w:val="22"/>
          <w:lang w:val="en-GB"/>
        </w:rPr>
        <w:t xml:space="preserve"> (</w:t>
      </w:r>
      <w:hyperlink r:id="rId11" w:history="1">
        <w:r w:rsidR="00E7070C" w:rsidRPr="0097738F">
          <w:rPr>
            <w:rStyle w:val="Kpr"/>
            <w:rFonts w:ascii="Times New Roman" w:hAnsi="Times New Roman"/>
            <w:sz w:val="22"/>
            <w:lang w:val="en-GB"/>
          </w:rPr>
          <w:t>www.sanctionsmap.eu</w:t>
        </w:r>
      </w:hyperlink>
      <w:r w:rsidR="00E7070C">
        <w:rPr>
          <w:rFonts w:ascii="Times New Roman" w:hAnsi="Times New Roman"/>
          <w:sz w:val="22"/>
          <w:lang w:val="en-GB"/>
        </w:rPr>
        <w:t xml:space="preserve">) or </w:t>
      </w:r>
      <w:r w:rsidR="00E7070C" w:rsidRPr="00D80401">
        <w:rPr>
          <w:rFonts w:ascii="Times New Roman" w:hAnsi="Times New Roman"/>
          <w:sz w:val="22"/>
          <w:lang w:val="en-GB"/>
        </w:rPr>
        <w:t>point 18 of Annex II of the Financing Agreement between the European Commission and the partner country</w:t>
      </w:r>
      <w:r w:rsidR="00F247F7" w:rsidRPr="00D80401">
        <w:rPr>
          <w:rStyle w:val="DipnotBavurusu"/>
          <w:rFonts w:ascii="Times New Roman" w:hAnsi="Times New Roman"/>
          <w:sz w:val="22"/>
          <w:szCs w:val="22"/>
        </w:rPr>
        <w:footnoteReference w:id="2"/>
      </w:r>
      <w:r w:rsidR="004925DF" w:rsidRPr="00D80401">
        <w:rPr>
          <w:rFonts w:ascii="Times New Roman" w:hAnsi="Times New Roman"/>
          <w:sz w:val="22"/>
          <w:lang w:val="en-GB"/>
        </w:rPr>
        <w:t>.</w:t>
      </w:r>
      <w:r w:rsidR="004925DF" w:rsidRPr="00DF6F10">
        <w:rPr>
          <w:rFonts w:ascii="Times New Roman" w:hAnsi="Times New Roman"/>
          <w:sz w:val="22"/>
          <w:lang w:val="en-GB"/>
        </w:rPr>
        <w:t xml:space="preserve"> Should they do so, their tender will be considered unsuitable or irregular </w:t>
      </w:r>
      <w:r w:rsidR="004925DF" w:rsidRPr="003F6D98">
        <w:rPr>
          <w:rFonts w:ascii="Times New Roman" w:hAnsi="Times New Roman"/>
          <w:sz w:val="22"/>
          <w:lang w:val="en-GB"/>
        </w:rPr>
        <w:t>respectively</w:t>
      </w:r>
      <w:r w:rsidRPr="00D80401">
        <w:rPr>
          <w:rFonts w:ascii="Times New Roman" w:hAnsi="Times New Roman"/>
          <w:b/>
          <w:bCs/>
          <w:sz w:val="22"/>
          <w:lang w:val="en-GB"/>
        </w:rPr>
        <w:t>.</w:t>
      </w:r>
      <w:r w:rsidR="003F6D98" w:rsidRPr="00D80401">
        <w:rPr>
          <w:b/>
          <w:bCs/>
          <w:sz w:val="22"/>
          <w:szCs w:val="22"/>
          <w:lang w:val="en-GB"/>
        </w:rPr>
        <w:t xml:space="preserve"> </w:t>
      </w:r>
      <w:r w:rsidRPr="00D80401">
        <w:rPr>
          <w:rFonts w:ascii="Times New Roman" w:hAnsi="Times New Roman"/>
          <w:b/>
          <w:bCs/>
          <w:sz w:val="22"/>
          <w:lang w:val="en-GB"/>
        </w:rPr>
        <w:t>Tenderers must provide declarations</w:t>
      </w:r>
      <w:r w:rsidR="0002493B" w:rsidRPr="00D80401">
        <w:rPr>
          <w:rFonts w:ascii="Times New Roman" w:hAnsi="Times New Roman"/>
          <w:b/>
          <w:bCs/>
          <w:sz w:val="22"/>
          <w:lang w:val="en-GB"/>
        </w:rPr>
        <w:t xml:space="preserve"> on honour</w:t>
      </w:r>
      <w:r w:rsidR="00254CD8" w:rsidRPr="00D80401">
        <w:rPr>
          <w:rFonts w:ascii="Times New Roman" w:hAnsi="Times New Roman"/>
          <w:b/>
          <w:bCs/>
          <w:sz w:val="22"/>
          <w:lang w:val="en-GB"/>
        </w:rPr>
        <w:t xml:space="preserve"> (form G3)</w:t>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lastRenderedPageBreak/>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6F68D07D" w14:textId="13A6B035" w:rsidR="0047783A" w:rsidRPr="00BC6712" w:rsidRDefault="0047783A" w:rsidP="00BC6712">
      <w:pPr>
        <w:pStyle w:val="Balk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60C6066D" w14:textId="50D844AC" w:rsidR="0047783A" w:rsidRPr="001A2BC4" w:rsidRDefault="00A7157F" w:rsidP="009956B4">
      <w:pPr>
        <w:pStyle w:val="Balk1"/>
        <w:rPr>
          <w:lang w:val="en-GB"/>
        </w:rPr>
      </w:pPr>
      <w:bookmarkStart w:id="7" w:name="_Toc42488074"/>
      <w:r>
        <w:rPr>
          <w:lang w:val="en-GB"/>
        </w:rPr>
        <w:t>4</w:t>
      </w:r>
      <w:r w:rsidR="00A633C6">
        <w:rPr>
          <w:lang w:val="en-GB"/>
        </w:rPr>
        <w:t xml:space="preserve">. </w:t>
      </w:r>
      <w:r w:rsidR="00BA2D4C" w:rsidRPr="001A2BC4">
        <w:rPr>
          <w:lang w:val="en-GB"/>
        </w:rPr>
        <w:t>T</w:t>
      </w:r>
      <w:r w:rsidR="0047783A" w:rsidRPr="001A2BC4">
        <w:rPr>
          <w:lang w:val="en-GB"/>
        </w:rPr>
        <w:t>ype of contract</w:t>
      </w:r>
      <w:bookmarkEnd w:id="7"/>
    </w:p>
    <w:p w14:paraId="27F17544" w14:textId="3D5E8D78" w:rsidR="0047783A" w:rsidRPr="00E82463" w:rsidRDefault="00A2701B" w:rsidP="0047783A">
      <w:pPr>
        <w:pStyle w:val="Balk2"/>
        <w:keepNext w:val="0"/>
        <w:ind w:left="567"/>
        <w:jc w:val="both"/>
        <w:rPr>
          <w:rFonts w:ascii="Times New Roman" w:hAnsi="Times New Roman"/>
          <w:sz w:val="22"/>
          <w:lang w:val="en-GB"/>
        </w:rPr>
      </w:pPr>
      <w:r w:rsidRPr="00BC6712">
        <w:rPr>
          <w:rFonts w:ascii="Times New Roman" w:hAnsi="Times New Roman"/>
          <w:sz w:val="22"/>
          <w:lang w:val="en-GB"/>
        </w:rPr>
        <w:t>L</w:t>
      </w:r>
      <w:r w:rsidR="0047783A" w:rsidRPr="00BC6712">
        <w:rPr>
          <w:rFonts w:ascii="Times New Roman" w:hAnsi="Times New Roman"/>
          <w:sz w:val="22"/>
          <w:lang w:val="en-GB"/>
        </w:rPr>
        <w:t>ump sum</w:t>
      </w:r>
    </w:p>
    <w:p w14:paraId="752C7A3B" w14:textId="6FA4206A" w:rsidR="0047783A" w:rsidRPr="001A2BC4" w:rsidRDefault="00E44510" w:rsidP="009956B4">
      <w:pPr>
        <w:pStyle w:val="Balk1"/>
        <w:rPr>
          <w:lang w:val="en-GB"/>
        </w:rPr>
      </w:pPr>
      <w:bookmarkStart w:id="8" w:name="_Toc42488075"/>
      <w:r>
        <w:rPr>
          <w:lang w:val="en-GB"/>
        </w:rPr>
        <w:t>5</w:t>
      </w:r>
      <w:r w:rsidR="00A633C6">
        <w:rPr>
          <w:lang w:val="en-GB"/>
        </w:rPr>
        <w:t xml:space="preserve">. </w:t>
      </w:r>
      <w:r w:rsidR="0047783A" w:rsidRPr="001A2BC4">
        <w:rPr>
          <w:lang w:val="en-GB"/>
        </w:rPr>
        <w:t>Currency</w:t>
      </w:r>
      <w:bookmarkEnd w:id="8"/>
    </w:p>
    <w:p w14:paraId="465A230B" w14:textId="195FCCB9" w:rsidR="0047783A" w:rsidRPr="00E82463" w:rsidRDefault="0047783A" w:rsidP="00367211">
      <w:pPr>
        <w:pStyle w:val="Balk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BC6712">
        <w:rPr>
          <w:rFonts w:ascii="Times New Roman" w:hAnsi="Times New Roman"/>
          <w:sz w:val="22"/>
          <w:szCs w:val="22"/>
          <w:lang w:val="en-GB"/>
        </w:rPr>
        <w:t xml:space="preserve">in </w:t>
      </w:r>
      <w:r w:rsidR="0066145D" w:rsidRPr="00BC6712">
        <w:rPr>
          <w:rFonts w:ascii="Times New Roman" w:hAnsi="Times New Roman"/>
          <w:bCs/>
          <w:sz w:val="22"/>
          <w:szCs w:val="22"/>
          <w:lang w:val="en-GB"/>
        </w:rPr>
        <w:t>E</w:t>
      </w:r>
      <w:r w:rsidRPr="00BC6712">
        <w:rPr>
          <w:rFonts w:ascii="Times New Roman" w:hAnsi="Times New Roman"/>
          <w:bCs/>
          <w:sz w:val="22"/>
          <w:szCs w:val="22"/>
          <w:lang w:val="en-GB"/>
        </w:rPr>
        <w:t>uro</w:t>
      </w:r>
      <w:r w:rsidRPr="00BC6712">
        <w:rPr>
          <w:rStyle w:val="DipnotBavurusu"/>
          <w:rFonts w:ascii="Times New Roman" w:hAnsi="Times New Roman"/>
          <w:sz w:val="22"/>
          <w:lang w:val="en-GB"/>
        </w:rPr>
        <w:footnoteReference w:id="3"/>
      </w:r>
      <w:r w:rsidR="005F1EC7" w:rsidRPr="00BC6712">
        <w:rPr>
          <w:rFonts w:ascii="Times New Roman" w:hAnsi="Times New Roman"/>
          <w:sz w:val="22"/>
          <w:lang w:val="en-GB"/>
        </w:rPr>
        <w:t>.</w:t>
      </w:r>
      <w:r w:rsidR="00BC6712">
        <w:rPr>
          <w:rFonts w:ascii="Times New Roman" w:hAnsi="Times New Roman"/>
          <w:sz w:val="22"/>
          <w:lang w:val="en-GB"/>
        </w:rPr>
        <w:t xml:space="preserve"> </w:t>
      </w:r>
    </w:p>
    <w:p w14:paraId="0AFF2F59" w14:textId="5E3B1F78" w:rsidR="0047783A" w:rsidRPr="001A2BC4" w:rsidRDefault="004B23D4" w:rsidP="009956B4">
      <w:pPr>
        <w:pStyle w:val="Balk1"/>
        <w:rPr>
          <w:lang w:val="en-GB"/>
        </w:rPr>
      </w:pPr>
      <w:bookmarkStart w:id="9" w:name="_Toc42488076"/>
      <w:r>
        <w:rPr>
          <w:lang w:val="en-GB"/>
        </w:rPr>
        <w:t>6</w:t>
      </w:r>
      <w:r w:rsidR="00A633C6">
        <w:rPr>
          <w:lang w:val="en-GB"/>
        </w:rPr>
        <w:t xml:space="preserve">. </w:t>
      </w:r>
      <w:r w:rsidR="0047783A" w:rsidRPr="001A2BC4">
        <w:rPr>
          <w:lang w:val="en-GB"/>
        </w:rPr>
        <w:t>Lots</w:t>
      </w:r>
      <w:bookmarkEnd w:id="9"/>
    </w:p>
    <w:p w14:paraId="67DB3BD4" w14:textId="3CC25A5F" w:rsidR="0047783A" w:rsidRPr="00E82463" w:rsidRDefault="0047783A" w:rsidP="00E82463">
      <w:pPr>
        <w:ind w:left="567"/>
        <w:jc w:val="both"/>
        <w:rPr>
          <w:rFonts w:ascii="Times New Roman" w:hAnsi="Times New Roman"/>
          <w:sz w:val="22"/>
        </w:rPr>
      </w:pPr>
      <w:r w:rsidRPr="00877229">
        <w:rPr>
          <w:rFonts w:ascii="Times New Roman" w:hAnsi="Times New Roman"/>
          <w:sz w:val="22"/>
        </w:rPr>
        <w:t>This tender procedure is not divided into lots.</w:t>
      </w:r>
    </w:p>
    <w:p w14:paraId="6D535022" w14:textId="50FD154A" w:rsidR="0047783A" w:rsidRPr="001A2BC4" w:rsidRDefault="004B23D4" w:rsidP="009956B4">
      <w:pPr>
        <w:pStyle w:val="Balk1"/>
        <w:rPr>
          <w:lang w:val="en-GB"/>
        </w:rPr>
      </w:pPr>
      <w:bookmarkStart w:id="10" w:name="_Toc42488077"/>
      <w:r>
        <w:rPr>
          <w:lang w:val="en-GB"/>
        </w:rPr>
        <w:t>7</w:t>
      </w:r>
      <w:r w:rsidR="00A633C6">
        <w:rPr>
          <w:lang w:val="en-GB"/>
        </w:rPr>
        <w:t xml:space="preserve">. </w:t>
      </w:r>
      <w:r w:rsidR="0047783A" w:rsidRPr="001A2BC4">
        <w:rPr>
          <w:lang w:val="en-GB"/>
        </w:rPr>
        <w:t>Period of validity</w:t>
      </w:r>
      <w:bookmarkEnd w:id="10"/>
    </w:p>
    <w:p w14:paraId="30360BC8" w14:textId="75EF177A" w:rsidR="0047783A" w:rsidRPr="00E82463" w:rsidRDefault="006A0047" w:rsidP="0047783A">
      <w:pPr>
        <w:pStyle w:val="Balk2"/>
        <w:keepNext w:val="0"/>
        <w:tabs>
          <w:tab w:val="num" w:pos="567"/>
        </w:tabs>
        <w:ind w:left="567" w:hanging="567"/>
        <w:jc w:val="both"/>
        <w:rPr>
          <w:rFonts w:ascii="Times New Roman" w:hAnsi="Times New Roman"/>
          <w:sz w:val="22"/>
          <w:lang w:val="en-GB"/>
        </w:rPr>
      </w:pPr>
      <w:r>
        <w:rPr>
          <w:rFonts w:ascii="Times New Roman" w:hAnsi="Times New Roman"/>
          <w:sz w:val="22"/>
          <w:lang w:val="en-GB"/>
        </w:rPr>
        <w:t>7</w:t>
      </w:r>
      <w:r w:rsidR="0047783A" w:rsidRPr="00E82463">
        <w:rPr>
          <w:rFonts w:ascii="Times New Roman" w:hAnsi="Times New Roman"/>
          <w:sz w:val="22"/>
          <w:lang w:val="en-GB"/>
        </w:rPr>
        <w:t>.1</w:t>
      </w:r>
      <w:r w:rsidR="0047783A"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0047783A" w:rsidRPr="00E82463">
        <w:rPr>
          <w:rFonts w:ascii="Times New Roman" w:hAnsi="Times New Roman"/>
          <w:sz w:val="22"/>
          <w:lang w:val="en-GB"/>
        </w:rPr>
        <w:t xml:space="preserve"> be bound by their tenders for a period of 90 days from the deadline for the submission of tenders.</w:t>
      </w:r>
    </w:p>
    <w:p w14:paraId="246ED2FF" w14:textId="1C8891FF" w:rsidR="0047783A" w:rsidRPr="00E66FD7" w:rsidRDefault="006A0047" w:rsidP="0047783A">
      <w:pPr>
        <w:pStyle w:val="Balk2"/>
        <w:keepNext w:val="0"/>
        <w:tabs>
          <w:tab w:val="num" w:pos="567"/>
        </w:tabs>
        <w:ind w:left="567" w:hanging="567"/>
        <w:jc w:val="both"/>
        <w:rPr>
          <w:rFonts w:ascii="Times New Roman" w:hAnsi="Times New Roman"/>
          <w:sz w:val="22"/>
          <w:lang w:val="en-GB"/>
        </w:rPr>
      </w:pPr>
      <w:r>
        <w:rPr>
          <w:rFonts w:ascii="Times New Roman" w:hAnsi="Times New Roman"/>
          <w:sz w:val="22"/>
          <w:lang w:val="en-GB"/>
        </w:rPr>
        <w:t>7</w:t>
      </w:r>
      <w:r w:rsidR="0047783A" w:rsidRPr="00E82463">
        <w:rPr>
          <w:rFonts w:ascii="Times New Roman" w:hAnsi="Times New Roman"/>
          <w:sz w:val="22"/>
          <w:lang w:val="en-GB"/>
        </w:rPr>
        <w:t>.2</w:t>
      </w:r>
      <w:r w:rsidR="0047783A"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0047783A" w:rsidRPr="00E82463">
        <w:rPr>
          <w:rFonts w:ascii="Times New Roman" w:hAnsi="Times New Roman"/>
          <w:sz w:val="22"/>
          <w:lang w:val="en-GB"/>
        </w:rPr>
        <w:t xml:space="preserve">ontracting </w:t>
      </w:r>
      <w:r w:rsidR="00715B35">
        <w:rPr>
          <w:rFonts w:ascii="Times New Roman" w:hAnsi="Times New Roman"/>
          <w:sz w:val="22"/>
          <w:lang w:val="en-GB"/>
        </w:rPr>
        <w:t>a</w:t>
      </w:r>
      <w:r w:rsidR="0047783A"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p>
    <w:p w14:paraId="4AA14439" w14:textId="612DAE03" w:rsidR="0047783A" w:rsidRPr="00E82463" w:rsidRDefault="006A0047" w:rsidP="00AC07D4">
      <w:pPr>
        <w:tabs>
          <w:tab w:val="num" w:pos="567"/>
        </w:tabs>
        <w:ind w:left="567" w:hanging="567"/>
        <w:jc w:val="both"/>
        <w:rPr>
          <w:rFonts w:ascii="Times New Roman" w:hAnsi="Times New Roman"/>
        </w:rPr>
      </w:pPr>
      <w:r>
        <w:rPr>
          <w:rFonts w:ascii="Times New Roman" w:hAnsi="Times New Roman"/>
          <w:sz w:val="22"/>
          <w:szCs w:val="22"/>
        </w:rPr>
        <w:t>7</w:t>
      </w:r>
      <w:r w:rsidR="0047783A" w:rsidRPr="00E82463">
        <w:rPr>
          <w:rFonts w:ascii="Times New Roman" w:hAnsi="Times New Roman"/>
          <w:sz w:val="22"/>
          <w:szCs w:val="22"/>
        </w:rPr>
        <w:t>.3</w:t>
      </w:r>
      <w:r w:rsidR="0047783A" w:rsidRPr="00E82463">
        <w:rPr>
          <w:rFonts w:ascii="Times New Roman" w:hAnsi="Times New Roman"/>
          <w:sz w:val="22"/>
          <w:szCs w:val="22"/>
        </w:rPr>
        <w:tab/>
        <w:t>The successful tenderer will be bound by its tender for a further period of 60 days. The further period is added to</w:t>
      </w:r>
      <w:r w:rsidR="0047783A"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0047783A" w:rsidRPr="00E82463">
        <w:rPr>
          <w:rFonts w:ascii="Times New Roman" w:hAnsi="Times New Roman"/>
          <w:sz w:val="22"/>
        </w:rPr>
        <w:t xml:space="preserve"> irrespective of the date of notification.</w:t>
      </w:r>
    </w:p>
    <w:p w14:paraId="27C31267" w14:textId="1DD8F38A" w:rsidR="0047783A" w:rsidRPr="001A2BC4" w:rsidRDefault="004B23D4" w:rsidP="009956B4">
      <w:pPr>
        <w:pStyle w:val="Balk1"/>
        <w:rPr>
          <w:lang w:val="en-GB"/>
        </w:rPr>
      </w:pPr>
      <w:bookmarkStart w:id="11" w:name="_Toc42488078"/>
      <w:bookmarkStart w:id="12" w:name="_Ref500330462"/>
      <w:r>
        <w:rPr>
          <w:lang w:val="en-GB"/>
        </w:rPr>
        <w:lastRenderedPageBreak/>
        <w:t>8</w:t>
      </w:r>
      <w:r w:rsidR="00A633C6">
        <w:rPr>
          <w:lang w:val="en-GB"/>
        </w:rPr>
        <w:t xml:space="preserve">. </w:t>
      </w:r>
      <w:r w:rsidR="0047783A" w:rsidRPr="001A2BC4">
        <w:rPr>
          <w:lang w:val="en-GB"/>
        </w:rPr>
        <w:t xml:space="preserve">Language of </w:t>
      </w:r>
      <w:bookmarkEnd w:id="11"/>
      <w:r w:rsidR="009A3A53" w:rsidRPr="001A2BC4">
        <w:rPr>
          <w:lang w:val="en-GB"/>
        </w:rPr>
        <w:t>tenders</w:t>
      </w:r>
    </w:p>
    <w:bookmarkEnd w:id="12"/>
    <w:p w14:paraId="01A5CF24" w14:textId="50854A08" w:rsidR="0047783A" w:rsidRDefault="003841C3" w:rsidP="0047783A">
      <w:pPr>
        <w:pStyle w:val="Balk2"/>
        <w:keepNext w:val="0"/>
        <w:ind w:left="567" w:hanging="567"/>
        <w:jc w:val="both"/>
        <w:rPr>
          <w:rFonts w:ascii="Times New Roman" w:hAnsi="Times New Roman"/>
          <w:sz w:val="22"/>
          <w:lang w:val="en-GB"/>
        </w:rPr>
      </w:pPr>
      <w:r>
        <w:rPr>
          <w:rFonts w:ascii="Times New Roman" w:hAnsi="Times New Roman"/>
          <w:sz w:val="22"/>
          <w:lang w:val="en-GB"/>
        </w:rPr>
        <w:t>8</w:t>
      </w:r>
      <w:r w:rsidR="0047783A" w:rsidRPr="00E82463">
        <w:rPr>
          <w:rFonts w:ascii="Times New Roman" w:hAnsi="Times New Roman"/>
          <w:sz w:val="22"/>
          <w:lang w:val="en-GB"/>
        </w:rPr>
        <w:t>.1</w:t>
      </w:r>
      <w:r w:rsidR="0047783A"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0047783A" w:rsidRPr="00E82463">
        <w:rPr>
          <w:rFonts w:ascii="Times New Roman" w:hAnsi="Times New Roman"/>
          <w:sz w:val="22"/>
          <w:lang w:val="en-GB"/>
        </w:rPr>
        <w:t xml:space="preserve">, all correspondence and documents related to the tender exchanged by the tenderer </w:t>
      </w:r>
      <w:r w:rsidR="0047783A" w:rsidRPr="00A5671B">
        <w:rPr>
          <w:rFonts w:ascii="Times New Roman" w:hAnsi="Times New Roman"/>
          <w:sz w:val="22"/>
          <w:lang w:val="en-GB"/>
        </w:rPr>
        <w:t xml:space="preserve">and the </w:t>
      </w:r>
      <w:r w:rsidR="005C1201" w:rsidRPr="00A5671B">
        <w:rPr>
          <w:rFonts w:ascii="Times New Roman" w:hAnsi="Times New Roman"/>
          <w:sz w:val="22"/>
          <w:lang w:val="en-GB"/>
        </w:rPr>
        <w:t>c</w:t>
      </w:r>
      <w:r w:rsidR="0047783A" w:rsidRPr="00A5671B">
        <w:rPr>
          <w:rFonts w:ascii="Times New Roman" w:hAnsi="Times New Roman"/>
          <w:sz w:val="22"/>
          <w:lang w:val="en-GB"/>
        </w:rPr>
        <w:t xml:space="preserve">ontracting </w:t>
      </w:r>
      <w:r w:rsidR="005C1201" w:rsidRPr="00A5671B">
        <w:rPr>
          <w:rFonts w:ascii="Times New Roman" w:hAnsi="Times New Roman"/>
          <w:sz w:val="22"/>
          <w:lang w:val="en-GB"/>
        </w:rPr>
        <w:t>a</w:t>
      </w:r>
      <w:r w:rsidR="0047783A" w:rsidRPr="00A5671B">
        <w:rPr>
          <w:rFonts w:ascii="Times New Roman" w:hAnsi="Times New Roman"/>
          <w:sz w:val="22"/>
          <w:lang w:val="en-GB"/>
        </w:rPr>
        <w:t>uthority must be written in the language of the procedure</w:t>
      </w:r>
      <w:r w:rsidR="009A3A53" w:rsidRPr="00A5671B">
        <w:rPr>
          <w:rFonts w:ascii="Times New Roman" w:hAnsi="Times New Roman"/>
          <w:sz w:val="22"/>
          <w:lang w:val="en-GB"/>
        </w:rPr>
        <w:t>,</w:t>
      </w:r>
      <w:r w:rsidR="0047783A" w:rsidRPr="00A5671B">
        <w:rPr>
          <w:rFonts w:ascii="Times New Roman" w:hAnsi="Times New Roman"/>
          <w:sz w:val="22"/>
          <w:lang w:val="en-GB"/>
        </w:rPr>
        <w:t xml:space="preserve"> which is English.</w:t>
      </w:r>
    </w:p>
    <w:p w14:paraId="3E9AE826" w14:textId="010E4F33" w:rsidR="0086309E" w:rsidRPr="0086309E" w:rsidRDefault="0086309E" w:rsidP="0086309E">
      <w:pPr>
        <w:pStyle w:val="Balk2"/>
        <w:keepNext w:val="0"/>
        <w:ind w:left="567" w:hanging="567"/>
        <w:jc w:val="both"/>
        <w:rPr>
          <w:rFonts w:ascii="Times New Roman" w:hAnsi="Times New Roman"/>
          <w:sz w:val="22"/>
          <w:lang w:val="en-GB"/>
        </w:rPr>
      </w:pPr>
      <w:r>
        <w:rPr>
          <w:rFonts w:ascii="Times New Roman" w:hAnsi="Times New Roman"/>
          <w:sz w:val="22"/>
          <w:lang w:val="en-GB"/>
        </w:rPr>
        <w:t>8.2</w:t>
      </w:r>
      <w:r>
        <w:rPr>
          <w:rFonts w:ascii="Times New Roman" w:hAnsi="Times New Roman"/>
          <w:sz w:val="22"/>
          <w:lang w:val="en-GB"/>
        </w:rPr>
        <w:tab/>
      </w:r>
      <w:r w:rsidRPr="0086309E">
        <w:rPr>
          <w:rFonts w:ascii="Times New Roman" w:hAnsi="Times New Roman"/>
          <w:sz w:val="22"/>
          <w:lang w:val="en-GB"/>
        </w:rPr>
        <w:t xml:space="preserve">If supporting documents are not written in </w:t>
      </w:r>
      <w:r w:rsidRPr="00A5671B">
        <w:rPr>
          <w:rFonts w:ascii="Times New Roman" w:hAnsi="Times New Roman"/>
          <w:sz w:val="22"/>
          <w:lang w:val="en-GB"/>
        </w:rPr>
        <w:t>English</w:t>
      </w:r>
      <w:r w:rsidRPr="0086309E">
        <w:rPr>
          <w:rFonts w:ascii="Times New Roman" w:hAnsi="Times New Roman"/>
          <w:sz w:val="22"/>
          <w:lang w:val="en-GB"/>
        </w:rPr>
        <w:t>, a translation into the language of the call for tender must be attached.</w:t>
      </w:r>
    </w:p>
    <w:p w14:paraId="451C65B5" w14:textId="77395CDC" w:rsidR="0047783A" w:rsidRPr="001A2BC4" w:rsidRDefault="003841C3" w:rsidP="009956B4">
      <w:pPr>
        <w:pStyle w:val="Balk1"/>
        <w:rPr>
          <w:lang w:val="en-GB"/>
        </w:rPr>
      </w:pPr>
      <w:bookmarkStart w:id="13" w:name="_Toc42488079"/>
      <w:r>
        <w:rPr>
          <w:lang w:val="en-GB"/>
        </w:rPr>
        <w:t>9</w:t>
      </w:r>
      <w:r w:rsidR="00A633C6">
        <w:rPr>
          <w:lang w:val="en-GB"/>
        </w:rPr>
        <w:t xml:space="preserve">. </w:t>
      </w:r>
      <w:r w:rsidR="0047783A" w:rsidRPr="001A2BC4">
        <w:rPr>
          <w:lang w:val="en-GB"/>
        </w:rPr>
        <w:t>Submission of tenders</w:t>
      </w:r>
      <w:bookmarkEnd w:id="13"/>
    </w:p>
    <w:p w14:paraId="6D76BC33" w14:textId="21E35201" w:rsidR="0047783A" w:rsidRPr="00C01C85" w:rsidRDefault="003841C3" w:rsidP="001D038F">
      <w:pPr>
        <w:ind w:left="567" w:hanging="567"/>
        <w:rPr>
          <w:rFonts w:ascii="Times New Roman" w:hAnsi="Times New Roman"/>
          <w:sz w:val="22"/>
        </w:rPr>
      </w:pPr>
      <w:bookmarkStart w:id="14" w:name="_Ref500326737"/>
      <w:r w:rsidRPr="00A5671B">
        <w:rPr>
          <w:rFonts w:ascii="Times New Roman" w:hAnsi="Times New Roman"/>
          <w:sz w:val="22"/>
        </w:rPr>
        <w:t>9</w:t>
      </w:r>
      <w:r w:rsidR="0047783A" w:rsidRPr="00A5671B">
        <w:rPr>
          <w:rFonts w:ascii="Times New Roman" w:hAnsi="Times New Roman"/>
          <w:sz w:val="22"/>
        </w:rPr>
        <w:t>.1</w:t>
      </w:r>
      <w:r w:rsidR="002E4C1B" w:rsidRPr="00A5671B">
        <w:rPr>
          <w:rFonts w:ascii="Times New Roman" w:hAnsi="Times New Roman"/>
          <w:sz w:val="22"/>
        </w:rPr>
        <w:t xml:space="preserve"> </w:t>
      </w:r>
      <w:r w:rsidR="00F00FDA">
        <w:rPr>
          <w:rFonts w:ascii="Times New Roman" w:hAnsi="Times New Roman"/>
          <w:sz w:val="22"/>
        </w:rPr>
        <w:t xml:space="preserve">  </w:t>
      </w:r>
      <w:r w:rsidR="0047783A" w:rsidRPr="00C01C85">
        <w:rPr>
          <w:rFonts w:ascii="Times New Roman" w:hAnsi="Times New Roman"/>
          <w:b/>
          <w:sz w:val="22"/>
        </w:rPr>
        <w:t>T</w:t>
      </w:r>
      <w:r w:rsidR="00803383" w:rsidRPr="00C01C85">
        <w:rPr>
          <w:rFonts w:ascii="Times New Roman" w:hAnsi="Times New Roman"/>
          <w:b/>
          <w:sz w:val="22"/>
        </w:rPr>
        <w:t>enders must be sent to t</w:t>
      </w:r>
      <w:r w:rsidR="00D62067" w:rsidRPr="00C01C85">
        <w:rPr>
          <w:rFonts w:ascii="Times New Roman" w:hAnsi="Times New Roman"/>
          <w:b/>
          <w:sz w:val="22"/>
        </w:rPr>
        <w:t xml:space="preserve">he </w:t>
      </w:r>
      <w:r w:rsidR="005C1201" w:rsidRPr="00C01C85">
        <w:rPr>
          <w:rFonts w:ascii="Times New Roman" w:hAnsi="Times New Roman"/>
          <w:b/>
          <w:sz w:val="22"/>
        </w:rPr>
        <w:t>c</w:t>
      </w:r>
      <w:r w:rsidR="00D62067" w:rsidRPr="00C01C85">
        <w:rPr>
          <w:rFonts w:ascii="Times New Roman" w:hAnsi="Times New Roman"/>
          <w:b/>
          <w:sz w:val="22"/>
        </w:rPr>
        <w:t xml:space="preserve">ontracting </w:t>
      </w:r>
      <w:r w:rsidR="005C1201" w:rsidRPr="00C01C85">
        <w:rPr>
          <w:rFonts w:ascii="Times New Roman" w:hAnsi="Times New Roman"/>
          <w:b/>
          <w:sz w:val="22"/>
        </w:rPr>
        <w:t>a</w:t>
      </w:r>
      <w:r w:rsidR="00D62067" w:rsidRPr="00C01C85">
        <w:rPr>
          <w:rFonts w:ascii="Times New Roman" w:hAnsi="Times New Roman"/>
          <w:b/>
          <w:sz w:val="22"/>
        </w:rPr>
        <w:t xml:space="preserve">uthority </w:t>
      </w:r>
      <w:r w:rsidR="0047783A" w:rsidRPr="00C01C85">
        <w:rPr>
          <w:rFonts w:ascii="Times New Roman" w:hAnsi="Times New Roman"/>
          <w:b/>
          <w:sz w:val="22"/>
        </w:rPr>
        <w:t xml:space="preserve">before the deadline specified in </w:t>
      </w:r>
      <w:r w:rsidR="00587BC9" w:rsidRPr="00C01C85">
        <w:rPr>
          <w:rFonts w:ascii="Times New Roman" w:hAnsi="Times New Roman"/>
          <w:b/>
          <w:sz w:val="22"/>
        </w:rPr>
        <w:t>Contract Notice</w:t>
      </w:r>
      <w:r w:rsidR="0047783A" w:rsidRPr="00C01C85">
        <w:rPr>
          <w:rFonts w:ascii="Times New Roman" w:hAnsi="Times New Roman"/>
          <w:b/>
          <w:sz w:val="22"/>
        </w:rPr>
        <w:t>.</w:t>
      </w:r>
      <w:r w:rsidR="0047783A" w:rsidRPr="00C01C85">
        <w:rPr>
          <w:rFonts w:ascii="Times New Roman" w:hAnsi="Times New Roman"/>
          <w:sz w:val="22"/>
        </w:rPr>
        <w:t xml:space="preserve"> They must include all the documents specified in point 1</w:t>
      </w:r>
      <w:r w:rsidR="0064708E" w:rsidRPr="00C01C85">
        <w:rPr>
          <w:rFonts w:ascii="Times New Roman" w:hAnsi="Times New Roman"/>
          <w:sz w:val="22"/>
        </w:rPr>
        <w:t>0</w:t>
      </w:r>
      <w:r w:rsidR="0047783A" w:rsidRPr="00C01C85">
        <w:rPr>
          <w:rFonts w:ascii="Times New Roman" w:hAnsi="Times New Roman"/>
          <w:sz w:val="22"/>
        </w:rPr>
        <w:t xml:space="preserve"> of these Instructions and be sent to the following address:</w:t>
      </w:r>
    </w:p>
    <w:p w14:paraId="1FA9BD49" w14:textId="0D796573" w:rsidR="00877229" w:rsidRPr="00C01C85" w:rsidRDefault="00877229" w:rsidP="00877229">
      <w:pPr>
        <w:spacing w:before="0"/>
        <w:jc w:val="center"/>
        <w:rPr>
          <w:rFonts w:ascii="Times New Roman" w:hAnsi="Times New Roman"/>
          <w:b/>
          <w:sz w:val="22"/>
        </w:rPr>
      </w:pPr>
      <w:proofErr w:type="spellStart"/>
      <w:r w:rsidRPr="00C01C85">
        <w:rPr>
          <w:rFonts w:ascii="Times New Roman" w:hAnsi="Times New Roman"/>
          <w:b/>
          <w:sz w:val="22"/>
        </w:rPr>
        <w:t>Uzunkopru</w:t>
      </w:r>
      <w:proofErr w:type="spellEnd"/>
      <w:r w:rsidRPr="00C01C85">
        <w:rPr>
          <w:rFonts w:ascii="Times New Roman" w:hAnsi="Times New Roman"/>
          <w:b/>
          <w:sz w:val="22"/>
        </w:rPr>
        <w:t xml:space="preserve"> Municipality / </w:t>
      </w:r>
      <w:proofErr w:type="spellStart"/>
      <w:r w:rsidRPr="00C01C85">
        <w:rPr>
          <w:rFonts w:ascii="Times New Roman" w:hAnsi="Times New Roman"/>
          <w:b/>
          <w:sz w:val="22"/>
        </w:rPr>
        <w:t>Uzunköprü</w:t>
      </w:r>
      <w:proofErr w:type="spellEnd"/>
      <w:r w:rsidRPr="00C01C85">
        <w:rPr>
          <w:rFonts w:ascii="Times New Roman" w:hAnsi="Times New Roman"/>
          <w:b/>
          <w:sz w:val="22"/>
        </w:rPr>
        <w:t xml:space="preserve"> </w:t>
      </w:r>
      <w:proofErr w:type="spellStart"/>
      <w:r w:rsidRPr="00C01C85">
        <w:rPr>
          <w:rFonts w:ascii="Times New Roman" w:hAnsi="Times New Roman"/>
          <w:b/>
          <w:sz w:val="22"/>
        </w:rPr>
        <w:t>Belediyesi</w:t>
      </w:r>
      <w:proofErr w:type="spellEnd"/>
    </w:p>
    <w:p w14:paraId="2273A25D" w14:textId="224D7A0C" w:rsidR="00877229" w:rsidRPr="00C01C85" w:rsidRDefault="00877229" w:rsidP="00877229">
      <w:pPr>
        <w:spacing w:before="0"/>
        <w:jc w:val="center"/>
        <w:rPr>
          <w:rFonts w:ascii="Times New Roman" w:hAnsi="Times New Roman"/>
          <w:b/>
          <w:sz w:val="22"/>
        </w:rPr>
      </w:pPr>
      <w:r w:rsidRPr="00C01C85">
        <w:rPr>
          <w:rFonts w:ascii="Times New Roman" w:hAnsi="Times New Roman"/>
          <w:b/>
          <w:sz w:val="22"/>
        </w:rPr>
        <w:t xml:space="preserve">Cumhuriyet Mah. 19 </w:t>
      </w:r>
      <w:proofErr w:type="spellStart"/>
      <w:r w:rsidRPr="00C01C85">
        <w:rPr>
          <w:rFonts w:ascii="Times New Roman" w:hAnsi="Times New Roman"/>
          <w:b/>
          <w:sz w:val="22"/>
        </w:rPr>
        <w:t>Mayıs</w:t>
      </w:r>
      <w:proofErr w:type="spellEnd"/>
      <w:r w:rsidRPr="00C01C85">
        <w:rPr>
          <w:rFonts w:ascii="Times New Roman" w:hAnsi="Times New Roman"/>
          <w:b/>
          <w:sz w:val="22"/>
        </w:rPr>
        <w:t xml:space="preserve"> Cad. No 160 Atatürk </w:t>
      </w:r>
      <w:proofErr w:type="spellStart"/>
      <w:r w:rsidRPr="00C01C85">
        <w:rPr>
          <w:rFonts w:ascii="Times New Roman" w:hAnsi="Times New Roman"/>
          <w:b/>
          <w:sz w:val="22"/>
        </w:rPr>
        <w:t>Kültür</w:t>
      </w:r>
      <w:proofErr w:type="spellEnd"/>
      <w:r w:rsidRPr="00C01C85">
        <w:rPr>
          <w:rFonts w:ascii="Times New Roman" w:hAnsi="Times New Roman"/>
          <w:b/>
          <w:sz w:val="22"/>
        </w:rPr>
        <w:t xml:space="preserve"> </w:t>
      </w:r>
      <w:proofErr w:type="spellStart"/>
      <w:r w:rsidRPr="00C01C85">
        <w:rPr>
          <w:rFonts w:ascii="Times New Roman" w:hAnsi="Times New Roman"/>
          <w:b/>
          <w:sz w:val="22"/>
        </w:rPr>
        <w:t>Merkezi</w:t>
      </w:r>
      <w:proofErr w:type="spellEnd"/>
      <w:r w:rsidRPr="00C01C85">
        <w:rPr>
          <w:rFonts w:ascii="Times New Roman" w:hAnsi="Times New Roman"/>
          <w:b/>
          <w:sz w:val="22"/>
        </w:rPr>
        <w:t xml:space="preserve"> </w:t>
      </w:r>
    </w:p>
    <w:p w14:paraId="3F8AC0E5" w14:textId="2AC692C6" w:rsidR="00877229" w:rsidRPr="00C01C85" w:rsidRDefault="00877229" w:rsidP="00877229">
      <w:pPr>
        <w:spacing w:before="0"/>
        <w:jc w:val="center"/>
        <w:rPr>
          <w:rFonts w:ascii="Times New Roman" w:hAnsi="Times New Roman"/>
          <w:b/>
          <w:sz w:val="22"/>
        </w:rPr>
      </w:pPr>
      <w:r w:rsidRPr="00C01C85">
        <w:rPr>
          <w:rFonts w:ascii="Times New Roman" w:hAnsi="Times New Roman"/>
          <w:b/>
          <w:sz w:val="22"/>
        </w:rPr>
        <w:t xml:space="preserve">22200 </w:t>
      </w:r>
      <w:proofErr w:type="spellStart"/>
      <w:r w:rsidRPr="00C01C85">
        <w:rPr>
          <w:rFonts w:ascii="Times New Roman" w:hAnsi="Times New Roman"/>
          <w:b/>
          <w:sz w:val="22"/>
        </w:rPr>
        <w:t>Uzunköprü</w:t>
      </w:r>
      <w:proofErr w:type="spellEnd"/>
      <w:r w:rsidRPr="00C01C85">
        <w:rPr>
          <w:rFonts w:ascii="Times New Roman" w:hAnsi="Times New Roman"/>
          <w:b/>
          <w:sz w:val="22"/>
        </w:rPr>
        <w:t xml:space="preserve">, Edirne, Türkiye </w:t>
      </w:r>
    </w:p>
    <w:p w14:paraId="643EAA91" w14:textId="56E30ED0" w:rsidR="00877229" w:rsidRPr="00C01C85" w:rsidRDefault="00877229" w:rsidP="00877229">
      <w:pPr>
        <w:spacing w:before="0"/>
        <w:jc w:val="center"/>
        <w:rPr>
          <w:rFonts w:ascii="Times New Roman" w:hAnsi="Times New Roman"/>
          <w:b/>
          <w:sz w:val="22"/>
        </w:rPr>
      </w:pPr>
      <w:proofErr w:type="spellStart"/>
      <w:r w:rsidRPr="00C01C85">
        <w:rPr>
          <w:rFonts w:ascii="Times New Roman" w:hAnsi="Times New Roman"/>
          <w:b/>
          <w:sz w:val="22"/>
        </w:rPr>
        <w:t>Çevre</w:t>
      </w:r>
      <w:proofErr w:type="spellEnd"/>
      <w:r w:rsidRPr="00C01C85">
        <w:rPr>
          <w:rFonts w:ascii="Times New Roman" w:hAnsi="Times New Roman"/>
          <w:b/>
          <w:sz w:val="22"/>
        </w:rPr>
        <w:t xml:space="preserve"> </w:t>
      </w:r>
      <w:proofErr w:type="spellStart"/>
      <w:r w:rsidRPr="00C01C85">
        <w:rPr>
          <w:rFonts w:ascii="Times New Roman" w:hAnsi="Times New Roman"/>
          <w:b/>
          <w:sz w:val="22"/>
        </w:rPr>
        <w:t>ve</w:t>
      </w:r>
      <w:proofErr w:type="spellEnd"/>
      <w:r w:rsidRPr="00C01C85">
        <w:rPr>
          <w:rFonts w:ascii="Times New Roman" w:hAnsi="Times New Roman"/>
          <w:b/>
          <w:sz w:val="22"/>
        </w:rPr>
        <w:t xml:space="preserve"> </w:t>
      </w:r>
      <w:proofErr w:type="spellStart"/>
      <w:r w:rsidRPr="00C01C85">
        <w:rPr>
          <w:rFonts w:ascii="Times New Roman" w:hAnsi="Times New Roman"/>
          <w:b/>
          <w:sz w:val="22"/>
        </w:rPr>
        <w:t>İklim</w:t>
      </w:r>
      <w:proofErr w:type="spellEnd"/>
      <w:r w:rsidRPr="00C01C85">
        <w:rPr>
          <w:rFonts w:ascii="Times New Roman" w:hAnsi="Times New Roman"/>
          <w:b/>
          <w:sz w:val="22"/>
        </w:rPr>
        <w:t xml:space="preserve"> </w:t>
      </w:r>
      <w:proofErr w:type="spellStart"/>
      <w:r w:rsidRPr="00C01C85">
        <w:rPr>
          <w:rFonts w:ascii="Times New Roman" w:hAnsi="Times New Roman"/>
          <w:b/>
          <w:sz w:val="22"/>
        </w:rPr>
        <w:t>Değişikliği</w:t>
      </w:r>
      <w:proofErr w:type="spellEnd"/>
      <w:r w:rsidRPr="00C01C85">
        <w:rPr>
          <w:rFonts w:ascii="Times New Roman" w:hAnsi="Times New Roman"/>
          <w:b/>
          <w:sz w:val="22"/>
        </w:rPr>
        <w:t xml:space="preserve"> Birimi, </w:t>
      </w:r>
      <w:proofErr w:type="spellStart"/>
      <w:r w:rsidRPr="00C01C85">
        <w:rPr>
          <w:rFonts w:ascii="Times New Roman" w:hAnsi="Times New Roman"/>
          <w:b/>
          <w:sz w:val="22"/>
        </w:rPr>
        <w:t>Proje</w:t>
      </w:r>
      <w:proofErr w:type="spellEnd"/>
      <w:r w:rsidRPr="00C01C85">
        <w:rPr>
          <w:rFonts w:ascii="Times New Roman" w:hAnsi="Times New Roman"/>
          <w:b/>
          <w:sz w:val="22"/>
        </w:rPr>
        <w:t xml:space="preserve"> Ofisi </w:t>
      </w:r>
    </w:p>
    <w:p w14:paraId="437A23D7" w14:textId="77777777" w:rsidR="00877229" w:rsidRPr="00C01C85" w:rsidRDefault="00877229" w:rsidP="00877229">
      <w:pPr>
        <w:spacing w:before="0"/>
        <w:jc w:val="center"/>
        <w:rPr>
          <w:rFonts w:ascii="Times New Roman" w:hAnsi="Times New Roman"/>
          <w:b/>
          <w:sz w:val="22"/>
        </w:rPr>
      </w:pPr>
    </w:p>
    <w:bookmarkEnd w:id="14"/>
    <w:p w14:paraId="5DFDEA99" w14:textId="77777777" w:rsidR="0047783A" w:rsidRPr="00C01C85" w:rsidRDefault="0047783A" w:rsidP="000D1B17">
      <w:pPr>
        <w:ind w:left="567"/>
        <w:jc w:val="both"/>
        <w:rPr>
          <w:rFonts w:ascii="Times New Roman" w:hAnsi="Times New Roman"/>
          <w:sz w:val="22"/>
        </w:rPr>
      </w:pPr>
      <w:r w:rsidRPr="00C01C85">
        <w:rPr>
          <w:rFonts w:ascii="Times New Roman" w:hAnsi="Times New Roman"/>
          <w:sz w:val="22"/>
        </w:rPr>
        <w:t xml:space="preserve">If the tenders are hand </w:t>
      </w:r>
      <w:proofErr w:type="gramStart"/>
      <w:r w:rsidRPr="00C01C85">
        <w:rPr>
          <w:rFonts w:ascii="Times New Roman" w:hAnsi="Times New Roman"/>
          <w:sz w:val="22"/>
        </w:rPr>
        <w:t>delivered</w:t>
      </w:r>
      <w:proofErr w:type="gramEnd"/>
      <w:r w:rsidRPr="00C01C85">
        <w:rPr>
          <w:rFonts w:ascii="Times New Roman" w:hAnsi="Times New Roman"/>
          <w:sz w:val="22"/>
        </w:rPr>
        <w:t xml:space="preserve"> they should be delivered to the following address:</w:t>
      </w:r>
    </w:p>
    <w:p w14:paraId="5F17549D" w14:textId="77777777" w:rsidR="006858F1" w:rsidRPr="00877229" w:rsidRDefault="006858F1" w:rsidP="006858F1">
      <w:pPr>
        <w:spacing w:before="0"/>
        <w:jc w:val="center"/>
        <w:rPr>
          <w:rFonts w:ascii="Times New Roman" w:hAnsi="Times New Roman"/>
          <w:b/>
          <w:sz w:val="22"/>
        </w:rPr>
      </w:pPr>
      <w:proofErr w:type="spellStart"/>
      <w:r w:rsidRPr="00877229">
        <w:rPr>
          <w:rFonts w:ascii="Times New Roman" w:hAnsi="Times New Roman"/>
          <w:b/>
          <w:sz w:val="22"/>
        </w:rPr>
        <w:t>Uzunkopru</w:t>
      </w:r>
      <w:proofErr w:type="spellEnd"/>
      <w:r w:rsidRPr="00877229">
        <w:rPr>
          <w:rFonts w:ascii="Times New Roman" w:hAnsi="Times New Roman"/>
          <w:b/>
          <w:sz w:val="22"/>
        </w:rPr>
        <w:t xml:space="preserve"> Municipality / </w:t>
      </w:r>
      <w:proofErr w:type="spellStart"/>
      <w:r w:rsidRPr="00877229">
        <w:rPr>
          <w:rFonts w:ascii="Times New Roman" w:hAnsi="Times New Roman"/>
          <w:b/>
          <w:sz w:val="22"/>
        </w:rPr>
        <w:t>Uzunköprü</w:t>
      </w:r>
      <w:proofErr w:type="spellEnd"/>
      <w:r w:rsidRPr="00877229">
        <w:rPr>
          <w:rFonts w:ascii="Times New Roman" w:hAnsi="Times New Roman"/>
          <w:b/>
          <w:sz w:val="22"/>
        </w:rPr>
        <w:t xml:space="preserve"> </w:t>
      </w:r>
      <w:proofErr w:type="spellStart"/>
      <w:r w:rsidRPr="00877229">
        <w:rPr>
          <w:rFonts w:ascii="Times New Roman" w:hAnsi="Times New Roman"/>
          <w:b/>
          <w:sz w:val="22"/>
        </w:rPr>
        <w:t>Belediyesi</w:t>
      </w:r>
      <w:proofErr w:type="spellEnd"/>
    </w:p>
    <w:p w14:paraId="1D15E64D" w14:textId="77777777" w:rsidR="006858F1" w:rsidRDefault="006858F1" w:rsidP="006858F1">
      <w:pPr>
        <w:spacing w:before="0"/>
        <w:jc w:val="center"/>
        <w:rPr>
          <w:rFonts w:ascii="Times New Roman" w:hAnsi="Times New Roman"/>
          <w:b/>
          <w:sz w:val="22"/>
        </w:rPr>
      </w:pPr>
      <w:r w:rsidRPr="00877229">
        <w:rPr>
          <w:rFonts w:ascii="Times New Roman" w:hAnsi="Times New Roman"/>
          <w:b/>
          <w:sz w:val="22"/>
        </w:rPr>
        <w:t xml:space="preserve">Cumhuriyet Mah. 19 </w:t>
      </w:r>
      <w:proofErr w:type="spellStart"/>
      <w:r w:rsidRPr="00877229">
        <w:rPr>
          <w:rFonts w:ascii="Times New Roman" w:hAnsi="Times New Roman"/>
          <w:b/>
          <w:sz w:val="22"/>
        </w:rPr>
        <w:t>Mayıs</w:t>
      </w:r>
      <w:proofErr w:type="spellEnd"/>
      <w:r w:rsidRPr="00877229">
        <w:rPr>
          <w:rFonts w:ascii="Times New Roman" w:hAnsi="Times New Roman"/>
          <w:b/>
          <w:sz w:val="22"/>
        </w:rPr>
        <w:t xml:space="preserve"> Cad. No 160</w:t>
      </w:r>
      <w:r>
        <w:rPr>
          <w:rFonts w:ascii="Times New Roman" w:hAnsi="Times New Roman"/>
          <w:b/>
          <w:sz w:val="22"/>
        </w:rPr>
        <w:t xml:space="preserve"> </w:t>
      </w:r>
      <w:r w:rsidRPr="00877229">
        <w:rPr>
          <w:rFonts w:ascii="Times New Roman" w:hAnsi="Times New Roman"/>
          <w:b/>
          <w:sz w:val="22"/>
        </w:rPr>
        <w:t xml:space="preserve">Atatürk </w:t>
      </w:r>
      <w:proofErr w:type="spellStart"/>
      <w:r w:rsidRPr="00877229">
        <w:rPr>
          <w:rFonts w:ascii="Times New Roman" w:hAnsi="Times New Roman"/>
          <w:b/>
          <w:sz w:val="22"/>
        </w:rPr>
        <w:t>Kültür</w:t>
      </w:r>
      <w:proofErr w:type="spellEnd"/>
      <w:r w:rsidRPr="00877229">
        <w:rPr>
          <w:rFonts w:ascii="Times New Roman" w:hAnsi="Times New Roman"/>
          <w:b/>
          <w:sz w:val="22"/>
        </w:rPr>
        <w:t xml:space="preserve"> </w:t>
      </w:r>
      <w:proofErr w:type="spellStart"/>
      <w:r w:rsidRPr="00877229">
        <w:rPr>
          <w:rFonts w:ascii="Times New Roman" w:hAnsi="Times New Roman"/>
          <w:b/>
          <w:sz w:val="22"/>
        </w:rPr>
        <w:t>Merkezi</w:t>
      </w:r>
      <w:proofErr w:type="spellEnd"/>
      <w:r w:rsidRPr="00877229">
        <w:rPr>
          <w:rFonts w:ascii="Times New Roman" w:hAnsi="Times New Roman"/>
          <w:b/>
          <w:sz w:val="22"/>
        </w:rPr>
        <w:t xml:space="preserve"> </w:t>
      </w:r>
    </w:p>
    <w:p w14:paraId="6C30D496" w14:textId="77777777" w:rsidR="006858F1" w:rsidRDefault="006858F1" w:rsidP="006858F1">
      <w:pPr>
        <w:spacing w:before="0"/>
        <w:jc w:val="center"/>
        <w:rPr>
          <w:rFonts w:ascii="Times New Roman" w:hAnsi="Times New Roman"/>
          <w:b/>
          <w:sz w:val="22"/>
        </w:rPr>
      </w:pPr>
      <w:r>
        <w:rPr>
          <w:rFonts w:ascii="Times New Roman" w:hAnsi="Times New Roman"/>
          <w:b/>
          <w:sz w:val="22"/>
        </w:rPr>
        <w:t xml:space="preserve">22200 </w:t>
      </w:r>
      <w:proofErr w:type="spellStart"/>
      <w:r>
        <w:rPr>
          <w:rFonts w:ascii="Times New Roman" w:hAnsi="Times New Roman"/>
          <w:b/>
          <w:sz w:val="22"/>
        </w:rPr>
        <w:t>Uzunköprü</w:t>
      </w:r>
      <w:proofErr w:type="spellEnd"/>
      <w:r>
        <w:rPr>
          <w:rFonts w:ascii="Times New Roman" w:hAnsi="Times New Roman"/>
          <w:b/>
          <w:sz w:val="22"/>
        </w:rPr>
        <w:t xml:space="preserve">, Edirne, Türkiye </w:t>
      </w:r>
    </w:p>
    <w:p w14:paraId="28587CAC" w14:textId="77777777" w:rsidR="006858F1" w:rsidRDefault="006858F1" w:rsidP="006858F1">
      <w:pPr>
        <w:spacing w:before="0"/>
        <w:jc w:val="center"/>
        <w:rPr>
          <w:rFonts w:ascii="Times New Roman" w:hAnsi="Times New Roman"/>
          <w:b/>
          <w:sz w:val="22"/>
        </w:rPr>
      </w:pPr>
      <w:proofErr w:type="spellStart"/>
      <w:r>
        <w:rPr>
          <w:rFonts w:ascii="Times New Roman" w:hAnsi="Times New Roman"/>
          <w:b/>
          <w:sz w:val="22"/>
        </w:rPr>
        <w:t>Çevre</w:t>
      </w:r>
      <w:proofErr w:type="spellEnd"/>
      <w:r>
        <w:rPr>
          <w:rFonts w:ascii="Times New Roman" w:hAnsi="Times New Roman"/>
          <w:b/>
          <w:sz w:val="22"/>
        </w:rPr>
        <w:t xml:space="preserve"> </w:t>
      </w:r>
      <w:proofErr w:type="spellStart"/>
      <w:r>
        <w:rPr>
          <w:rFonts w:ascii="Times New Roman" w:hAnsi="Times New Roman"/>
          <w:b/>
          <w:sz w:val="22"/>
        </w:rPr>
        <w:t>ve</w:t>
      </w:r>
      <w:proofErr w:type="spellEnd"/>
      <w:r>
        <w:rPr>
          <w:rFonts w:ascii="Times New Roman" w:hAnsi="Times New Roman"/>
          <w:b/>
          <w:sz w:val="22"/>
        </w:rPr>
        <w:t xml:space="preserve"> </w:t>
      </w:r>
      <w:proofErr w:type="spellStart"/>
      <w:r>
        <w:rPr>
          <w:rFonts w:ascii="Times New Roman" w:hAnsi="Times New Roman"/>
          <w:b/>
          <w:sz w:val="22"/>
        </w:rPr>
        <w:t>İklim</w:t>
      </w:r>
      <w:proofErr w:type="spellEnd"/>
      <w:r>
        <w:rPr>
          <w:rFonts w:ascii="Times New Roman" w:hAnsi="Times New Roman"/>
          <w:b/>
          <w:sz w:val="22"/>
        </w:rPr>
        <w:t xml:space="preserve"> </w:t>
      </w:r>
      <w:proofErr w:type="spellStart"/>
      <w:r>
        <w:rPr>
          <w:rFonts w:ascii="Times New Roman" w:hAnsi="Times New Roman"/>
          <w:b/>
          <w:sz w:val="22"/>
        </w:rPr>
        <w:t>Değişikliği</w:t>
      </w:r>
      <w:proofErr w:type="spellEnd"/>
      <w:r>
        <w:rPr>
          <w:rFonts w:ascii="Times New Roman" w:hAnsi="Times New Roman"/>
          <w:b/>
          <w:sz w:val="22"/>
        </w:rPr>
        <w:t xml:space="preserve"> Birimi, </w:t>
      </w:r>
      <w:proofErr w:type="spellStart"/>
      <w:r>
        <w:rPr>
          <w:rFonts w:ascii="Times New Roman" w:hAnsi="Times New Roman"/>
          <w:b/>
          <w:sz w:val="22"/>
        </w:rPr>
        <w:t>Proje</w:t>
      </w:r>
      <w:proofErr w:type="spellEnd"/>
      <w:r>
        <w:rPr>
          <w:rFonts w:ascii="Times New Roman" w:hAnsi="Times New Roman"/>
          <w:b/>
          <w:sz w:val="22"/>
        </w:rPr>
        <w:t xml:space="preserve"> Ofisi </w:t>
      </w:r>
    </w:p>
    <w:p w14:paraId="5275125B" w14:textId="1D72C596" w:rsidR="00C01C85" w:rsidRDefault="00C01C85" w:rsidP="006858F1">
      <w:pPr>
        <w:spacing w:before="0"/>
        <w:jc w:val="center"/>
        <w:rPr>
          <w:rFonts w:ascii="Times New Roman" w:hAnsi="Times New Roman"/>
          <w:b/>
          <w:sz w:val="22"/>
        </w:rPr>
      </w:pPr>
      <w:r>
        <w:rPr>
          <w:rFonts w:ascii="Times New Roman" w:hAnsi="Times New Roman"/>
          <w:b/>
          <w:sz w:val="22"/>
        </w:rPr>
        <w:t xml:space="preserve">Opening hours: 8.30 – 17:30 Monday - Friday  </w:t>
      </w:r>
    </w:p>
    <w:p w14:paraId="1FC7BA45" w14:textId="77777777" w:rsidR="0047783A" w:rsidRPr="00C01C85" w:rsidRDefault="0047783A" w:rsidP="009956B4">
      <w:pPr>
        <w:ind w:left="567"/>
        <w:jc w:val="both"/>
        <w:rPr>
          <w:rFonts w:ascii="Times New Roman" w:hAnsi="Times New Roman"/>
          <w:sz w:val="22"/>
        </w:rPr>
      </w:pPr>
      <w:r w:rsidRPr="00C01C85">
        <w:rPr>
          <w:rFonts w:ascii="Times New Roman" w:hAnsi="Times New Roman"/>
          <w:sz w:val="22"/>
        </w:rPr>
        <w:t>Tenders must comply with the following conditions:</w:t>
      </w:r>
    </w:p>
    <w:p w14:paraId="4C41A8D4" w14:textId="02551A2C" w:rsidR="0047783A" w:rsidRPr="00E82463" w:rsidRDefault="003714B8" w:rsidP="000D1B17">
      <w:pPr>
        <w:pStyle w:val="Balk2"/>
        <w:ind w:left="567" w:hanging="567"/>
        <w:jc w:val="both"/>
        <w:rPr>
          <w:rFonts w:ascii="Times New Roman" w:hAnsi="Times New Roman"/>
          <w:lang w:val="en-GB"/>
        </w:rPr>
      </w:pPr>
      <w:bookmarkStart w:id="15" w:name="_Ref500330141"/>
      <w:r w:rsidRPr="00C01C85">
        <w:rPr>
          <w:rFonts w:ascii="Times New Roman" w:hAnsi="Times New Roman"/>
          <w:sz w:val="22"/>
          <w:lang w:val="en-GB"/>
        </w:rPr>
        <w:lastRenderedPageBreak/>
        <w:t>9</w:t>
      </w:r>
      <w:r w:rsidR="0047783A" w:rsidRPr="00C01C85">
        <w:rPr>
          <w:rFonts w:ascii="Times New Roman" w:hAnsi="Times New Roman"/>
          <w:sz w:val="22"/>
          <w:lang w:val="en-GB"/>
        </w:rPr>
        <w:t>.</w:t>
      </w:r>
      <w:r w:rsidR="00F953EB" w:rsidRPr="00C01C85">
        <w:rPr>
          <w:rFonts w:ascii="Times New Roman" w:hAnsi="Times New Roman"/>
          <w:sz w:val="22"/>
          <w:lang w:val="en-GB"/>
        </w:rPr>
        <w:t>2</w:t>
      </w:r>
      <w:r w:rsidR="0047783A" w:rsidRPr="00C01C85">
        <w:rPr>
          <w:rFonts w:ascii="Times New Roman" w:hAnsi="Times New Roman"/>
          <w:sz w:val="22"/>
          <w:lang w:val="en-GB"/>
        </w:rPr>
        <w:tab/>
        <w:t xml:space="preserve">All tenders must be submitted in one original, marked </w:t>
      </w:r>
      <w:r w:rsidR="006A5F84" w:rsidRPr="00C01C85">
        <w:rPr>
          <w:rFonts w:ascii="Times New Roman" w:hAnsi="Times New Roman"/>
          <w:sz w:val="22"/>
          <w:lang w:val="en-GB"/>
        </w:rPr>
        <w:t>‘</w:t>
      </w:r>
      <w:r w:rsidR="0047783A" w:rsidRPr="00C01C85">
        <w:rPr>
          <w:rFonts w:ascii="Times New Roman" w:hAnsi="Times New Roman"/>
          <w:sz w:val="22"/>
          <w:lang w:val="en-GB"/>
        </w:rPr>
        <w:t>original</w:t>
      </w:r>
      <w:r w:rsidR="006A5F84" w:rsidRPr="00C01C85">
        <w:rPr>
          <w:rFonts w:ascii="Times New Roman" w:hAnsi="Times New Roman"/>
          <w:sz w:val="22"/>
          <w:lang w:val="en-GB"/>
        </w:rPr>
        <w:t>’</w:t>
      </w:r>
      <w:r w:rsidR="0047783A" w:rsidRPr="00C01C85">
        <w:rPr>
          <w:rFonts w:ascii="Times New Roman" w:hAnsi="Times New Roman"/>
          <w:sz w:val="22"/>
          <w:lang w:val="en-GB"/>
        </w:rPr>
        <w:t xml:space="preserve">, and </w:t>
      </w:r>
      <w:r w:rsidR="00C01C85" w:rsidRPr="00C01C85">
        <w:rPr>
          <w:rFonts w:ascii="Times New Roman" w:hAnsi="Times New Roman"/>
          <w:sz w:val="22"/>
          <w:lang w:val="en-GB"/>
        </w:rPr>
        <w:t xml:space="preserve">one </w:t>
      </w:r>
      <w:r w:rsidR="00C01C85">
        <w:rPr>
          <w:rFonts w:ascii="Times New Roman" w:hAnsi="Times New Roman"/>
          <w:sz w:val="22"/>
          <w:lang w:val="en-GB"/>
        </w:rPr>
        <w:t>copy</w:t>
      </w:r>
      <w:r w:rsidR="00C01C85" w:rsidRPr="00C01C85">
        <w:rPr>
          <w:rFonts w:ascii="Times New Roman" w:hAnsi="Times New Roman"/>
          <w:sz w:val="22"/>
          <w:lang w:val="en-GB"/>
        </w:rPr>
        <w:t xml:space="preserve"> signed in the same way as the original and marked ‘copy’</w:t>
      </w:r>
      <w:r w:rsidR="00C01C85" w:rsidRPr="00E82463">
        <w:rPr>
          <w:rFonts w:ascii="Times New Roman" w:hAnsi="Times New Roman"/>
          <w:sz w:val="22"/>
          <w:lang w:val="en-GB"/>
        </w:rPr>
        <w:t xml:space="preserve"> </w:t>
      </w:r>
      <w:r w:rsidR="00C01C85" w:rsidRPr="00C01C85">
        <w:rPr>
          <w:rFonts w:ascii="Times New Roman" w:hAnsi="Times New Roman"/>
          <w:sz w:val="22"/>
          <w:lang w:val="en-GB"/>
        </w:rPr>
        <w:t xml:space="preserve">and if possible, </w:t>
      </w:r>
      <w:r w:rsidR="00A407B0">
        <w:rPr>
          <w:rFonts w:ascii="Times New Roman" w:hAnsi="Times New Roman"/>
          <w:sz w:val="22"/>
          <w:lang w:val="en-GB"/>
        </w:rPr>
        <w:t>the</w:t>
      </w:r>
      <w:r w:rsidR="00C01C85" w:rsidRPr="00C01C85">
        <w:rPr>
          <w:rFonts w:ascii="Times New Roman" w:hAnsi="Times New Roman"/>
          <w:sz w:val="22"/>
          <w:lang w:val="en-GB"/>
        </w:rPr>
        <w:t xml:space="preserve"> </w:t>
      </w:r>
      <w:r w:rsidR="005A4C8F">
        <w:rPr>
          <w:rFonts w:ascii="Times New Roman" w:hAnsi="Times New Roman"/>
          <w:sz w:val="22"/>
          <w:lang w:val="en-GB"/>
        </w:rPr>
        <w:t xml:space="preserve">documents </w:t>
      </w:r>
      <w:r w:rsidR="00A407B0">
        <w:rPr>
          <w:rFonts w:ascii="Times New Roman" w:hAnsi="Times New Roman"/>
          <w:sz w:val="22"/>
          <w:lang w:val="en-GB"/>
        </w:rPr>
        <w:t xml:space="preserve">to be </w:t>
      </w:r>
      <w:r w:rsidR="00C01C85" w:rsidRPr="00C01C85">
        <w:rPr>
          <w:rFonts w:ascii="Times New Roman" w:hAnsi="Times New Roman"/>
          <w:sz w:val="22"/>
          <w:lang w:val="en-GB"/>
        </w:rPr>
        <w:t>double side print</w:t>
      </w:r>
      <w:r w:rsidR="005A4C8F">
        <w:rPr>
          <w:rFonts w:ascii="Times New Roman" w:hAnsi="Times New Roman"/>
          <w:sz w:val="22"/>
          <w:lang w:val="en-GB"/>
        </w:rPr>
        <w:t>ed</w:t>
      </w:r>
      <w:r w:rsidR="00C01C85" w:rsidRPr="00C01C85">
        <w:rPr>
          <w:rFonts w:ascii="Times New Roman" w:hAnsi="Times New Roman"/>
          <w:sz w:val="22"/>
          <w:lang w:val="en-GB"/>
        </w:rPr>
        <w:t xml:space="preserve">, </w:t>
      </w:r>
      <w:r w:rsidR="005A4C8F">
        <w:rPr>
          <w:rFonts w:ascii="Times New Roman" w:hAnsi="Times New Roman"/>
          <w:sz w:val="22"/>
          <w:lang w:val="en-GB"/>
        </w:rPr>
        <w:t xml:space="preserve">placed in </w:t>
      </w:r>
      <w:r w:rsidR="00C01C85" w:rsidRPr="00C01C85">
        <w:rPr>
          <w:rFonts w:ascii="Times New Roman" w:hAnsi="Times New Roman"/>
          <w:sz w:val="22"/>
          <w:lang w:val="en-GB"/>
        </w:rPr>
        <w:t xml:space="preserve">degradable materials </w:t>
      </w:r>
      <w:r w:rsidR="00A407B0">
        <w:rPr>
          <w:rFonts w:ascii="Times New Roman" w:hAnsi="Times New Roman"/>
          <w:sz w:val="22"/>
          <w:lang w:val="en-GB"/>
        </w:rPr>
        <w:t xml:space="preserve">as </w:t>
      </w:r>
      <w:r w:rsidR="00293C92">
        <w:rPr>
          <w:rFonts w:ascii="Times New Roman" w:hAnsi="Times New Roman"/>
          <w:sz w:val="22"/>
          <w:lang w:val="en-GB"/>
        </w:rPr>
        <w:t xml:space="preserve">relevant </w:t>
      </w:r>
      <w:r w:rsidR="00C01C85" w:rsidRPr="00C01C85">
        <w:rPr>
          <w:rFonts w:ascii="Times New Roman" w:hAnsi="Times New Roman"/>
          <w:sz w:val="22"/>
          <w:lang w:val="en-GB"/>
        </w:rPr>
        <w:t xml:space="preserve">folders. </w:t>
      </w:r>
    </w:p>
    <w:bookmarkEnd w:id="15"/>
    <w:p w14:paraId="0DF6BCF6" w14:textId="75AB6E69" w:rsidR="0086759F" w:rsidRPr="00F00FDA" w:rsidRDefault="000A5E9E" w:rsidP="000D1B17">
      <w:pPr>
        <w:pStyle w:val="Balk2"/>
        <w:ind w:left="567" w:hanging="567"/>
        <w:jc w:val="both"/>
        <w:rPr>
          <w:rFonts w:ascii="Times New Roman" w:hAnsi="Times New Roman"/>
          <w:sz w:val="22"/>
          <w:lang w:val="en-GB"/>
        </w:rPr>
      </w:pPr>
      <w:r w:rsidRPr="00F00FDA">
        <w:rPr>
          <w:rFonts w:ascii="Times New Roman" w:hAnsi="Times New Roman"/>
          <w:sz w:val="22"/>
          <w:lang w:val="en-GB"/>
        </w:rPr>
        <w:t>9</w:t>
      </w:r>
      <w:r w:rsidR="0047783A" w:rsidRPr="00F00FDA">
        <w:rPr>
          <w:rFonts w:ascii="Times New Roman" w:hAnsi="Times New Roman"/>
          <w:sz w:val="22"/>
          <w:lang w:val="en-GB"/>
        </w:rPr>
        <w:t>.</w:t>
      </w:r>
      <w:r w:rsidR="00F953EB" w:rsidRPr="00F00FDA">
        <w:rPr>
          <w:rFonts w:ascii="Times New Roman" w:hAnsi="Times New Roman"/>
          <w:sz w:val="22"/>
          <w:lang w:val="en-GB"/>
        </w:rPr>
        <w:t>3</w:t>
      </w:r>
      <w:r w:rsidR="0047783A" w:rsidRPr="00F00FDA">
        <w:rPr>
          <w:rFonts w:ascii="Times New Roman" w:hAnsi="Times New Roman"/>
          <w:sz w:val="22"/>
          <w:lang w:val="en-GB"/>
        </w:rPr>
        <w:tab/>
      </w:r>
      <w:r w:rsidR="003F2375" w:rsidRPr="00F00FDA">
        <w:rPr>
          <w:rFonts w:ascii="Times New Roman" w:hAnsi="Times New Roman"/>
          <w:sz w:val="22"/>
          <w:lang w:val="en-GB"/>
        </w:rPr>
        <w:t>The tenders should be submitted:</w:t>
      </w:r>
    </w:p>
    <w:p w14:paraId="4DBBEB14" w14:textId="77777777" w:rsidR="0086759F" w:rsidRPr="00F00FDA" w:rsidRDefault="0086759F" w:rsidP="000D1B17">
      <w:pPr>
        <w:pStyle w:val="Balk2"/>
        <w:ind w:left="567" w:hanging="567"/>
        <w:jc w:val="both"/>
        <w:rPr>
          <w:rFonts w:ascii="Times New Roman" w:hAnsi="Times New Roman"/>
          <w:sz w:val="22"/>
          <w:lang w:val="en-GB"/>
        </w:rPr>
      </w:pPr>
      <w:r w:rsidRPr="00F00FDA">
        <w:rPr>
          <w:rFonts w:ascii="Times New Roman" w:hAnsi="Times New Roman"/>
          <w:sz w:val="22"/>
          <w:lang w:val="en-GB"/>
        </w:rPr>
        <w:tab/>
        <w:t>(a) either by post or by courier service, in which case the evidence shall be constituted by the postmark or the date of the deposit slip</w:t>
      </w:r>
      <w:r w:rsidR="00803383" w:rsidRPr="00F00FDA">
        <w:rPr>
          <w:rStyle w:val="DipnotBavurusu"/>
          <w:rFonts w:ascii="Times New Roman" w:hAnsi="Times New Roman"/>
          <w:sz w:val="22"/>
          <w:szCs w:val="22"/>
          <w:lang w:val="en-US"/>
        </w:rPr>
        <w:footnoteReference w:id="4"/>
      </w:r>
    </w:p>
    <w:p w14:paraId="3D364392" w14:textId="77777777" w:rsidR="0086759F" w:rsidRPr="00F00FDA" w:rsidRDefault="0086759F" w:rsidP="000D1B17">
      <w:pPr>
        <w:pStyle w:val="Balk2"/>
        <w:ind w:left="567" w:hanging="567"/>
        <w:jc w:val="both"/>
        <w:rPr>
          <w:rFonts w:ascii="Times New Roman" w:hAnsi="Times New Roman"/>
          <w:sz w:val="22"/>
          <w:lang w:val="en-GB"/>
        </w:rPr>
      </w:pPr>
      <w:r w:rsidRPr="00F00FDA">
        <w:rPr>
          <w:rFonts w:ascii="Times New Roman" w:hAnsi="Times New Roman"/>
          <w:sz w:val="22"/>
          <w:lang w:val="en-GB"/>
        </w:rPr>
        <w:tab/>
        <w:t xml:space="preserve">(b) </w:t>
      </w:r>
      <w:r w:rsidR="00740F25" w:rsidRPr="00F00FDA">
        <w:rPr>
          <w:rFonts w:ascii="Times New Roman" w:hAnsi="Times New Roman"/>
          <w:sz w:val="22"/>
          <w:lang w:val="en-GB"/>
        </w:rPr>
        <w:t xml:space="preserve">or </w:t>
      </w:r>
      <w:r w:rsidRPr="00F00FDA">
        <w:rPr>
          <w:rFonts w:ascii="Times New Roman" w:hAnsi="Times New Roman"/>
          <w:sz w:val="22"/>
          <w:lang w:val="en-GB"/>
        </w:rPr>
        <w:t xml:space="preserve">by hand-delivery to the premises of the </w:t>
      </w:r>
      <w:r w:rsidR="006E4A76" w:rsidRPr="00F00FDA">
        <w:rPr>
          <w:rFonts w:ascii="Times New Roman" w:hAnsi="Times New Roman"/>
          <w:sz w:val="22"/>
          <w:lang w:val="en-GB"/>
        </w:rPr>
        <w:t>contracting authority</w:t>
      </w:r>
      <w:r w:rsidRPr="00F00FDA">
        <w:rPr>
          <w:rFonts w:ascii="Times New Roman" w:hAnsi="Times New Roman"/>
          <w:sz w:val="22"/>
          <w:lang w:val="en-GB"/>
        </w:rPr>
        <w:t xml:space="preserve"> by the participant in person or by an agent, in which case the evidence shall be constituted by </w:t>
      </w:r>
      <w:r w:rsidR="006E4A76" w:rsidRPr="00F00FDA">
        <w:rPr>
          <w:rFonts w:ascii="Times New Roman" w:hAnsi="Times New Roman"/>
          <w:sz w:val="22"/>
          <w:lang w:val="en-GB"/>
        </w:rPr>
        <w:t xml:space="preserve">the </w:t>
      </w:r>
      <w:r w:rsidRPr="00F00FDA">
        <w:rPr>
          <w:rFonts w:ascii="Times New Roman" w:hAnsi="Times New Roman"/>
          <w:sz w:val="22"/>
          <w:lang w:val="en-GB"/>
        </w:rPr>
        <w:t>acknowledgment of receipt.</w:t>
      </w:r>
      <w:r w:rsidR="0047783A" w:rsidRPr="00F00FDA">
        <w:rPr>
          <w:rFonts w:ascii="Times New Roman" w:hAnsi="Times New Roman"/>
          <w:sz w:val="22"/>
          <w:lang w:val="en-GB"/>
        </w:rPr>
        <w:t xml:space="preserve"> </w:t>
      </w:r>
    </w:p>
    <w:p w14:paraId="380CD258" w14:textId="0E45BD8B" w:rsidR="0047783A" w:rsidRPr="00F00FDA" w:rsidRDefault="000A5E9E" w:rsidP="009956B4">
      <w:pPr>
        <w:pStyle w:val="Balk2"/>
        <w:keepNext w:val="0"/>
        <w:ind w:left="567" w:hanging="567"/>
        <w:jc w:val="both"/>
        <w:rPr>
          <w:rFonts w:ascii="Times New Roman" w:hAnsi="Times New Roman"/>
          <w:sz w:val="22"/>
          <w:lang w:val="en-IE"/>
        </w:rPr>
      </w:pPr>
      <w:r w:rsidRPr="00F00FDA">
        <w:rPr>
          <w:rFonts w:ascii="Times New Roman" w:hAnsi="Times New Roman"/>
          <w:sz w:val="22"/>
          <w:lang w:val="en-GB"/>
        </w:rPr>
        <w:t>9</w:t>
      </w:r>
      <w:r w:rsidR="0047783A" w:rsidRPr="00F00FDA">
        <w:rPr>
          <w:rFonts w:ascii="Times New Roman" w:hAnsi="Times New Roman"/>
          <w:sz w:val="22"/>
          <w:lang w:val="en-GB"/>
        </w:rPr>
        <w:t>.</w:t>
      </w:r>
      <w:r w:rsidR="00F953EB" w:rsidRPr="00F00FDA">
        <w:rPr>
          <w:rFonts w:ascii="Times New Roman" w:hAnsi="Times New Roman"/>
          <w:sz w:val="22"/>
          <w:lang w:val="en-GB"/>
        </w:rPr>
        <w:t>4</w:t>
      </w:r>
      <w:r w:rsidR="0047783A" w:rsidRPr="00F00FDA">
        <w:rPr>
          <w:rFonts w:ascii="Times New Roman" w:hAnsi="Times New Roman"/>
          <w:sz w:val="22"/>
          <w:lang w:val="en-GB"/>
        </w:rPr>
        <w:tab/>
      </w:r>
      <w:r w:rsidR="00F00FDA">
        <w:rPr>
          <w:rFonts w:ascii="Times New Roman" w:hAnsi="Times New Roman"/>
          <w:sz w:val="22"/>
          <w:lang w:val="en-GB"/>
        </w:rPr>
        <w:t xml:space="preserve">In case of paper submission: </w:t>
      </w:r>
      <w:r w:rsidR="0047783A" w:rsidRPr="00F00FDA">
        <w:rPr>
          <w:rFonts w:ascii="Times New Roman" w:hAnsi="Times New Roman"/>
          <w:sz w:val="22"/>
          <w:lang w:val="en-GB"/>
        </w:rPr>
        <w:t>All tenders, including annexes and all supporting documents, must be submitted in a sealed envelope bearing only:</w:t>
      </w:r>
    </w:p>
    <w:p w14:paraId="5EEE5B26" w14:textId="77777777" w:rsidR="0047783A" w:rsidRPr="00F00FDA" w:rsidRDefault="0047783A" w:rsidP="009956B4">
      <w:pPr>
        <w:pStyle w:val="Balk2"/>
        <w:keepNext w:val="0"/>
        <w:ind w:left="567"/>
        <w:jc w:val="both"/>
        <w:rPr>
          <w:rFonts w:ascii="Times New Roman" w:hAnsi="Times New Roman"/>
          <w:sz w:val="22"/>
          <w:lang w:val="en-IE"/>
        </w:rPr>
      </w:pPr>
      <w:r w:rsidRPr="00F00FDA">
        <w:rPr>
          <w:rFonts w:ascii="Times New Roman" w:hAnsi="Times New Roman"/>
          <w:sz w:val="22"/>
          <w:lang w:val="en-GB"/>
        </w:rPr>
        <w:t>a)</w:t>
      </w:r>
      <w:r w:rsidRPr="00F00FDA">
        <w:rPr>
          <w:rFonts w:ascii="Times New Roman" w:hAnsi="Times New Roman"/>
          <w:sz w:val="22"/>
          <w:lang w:val="en-GB"/>
        </w:rPr>
        <w:tab/>
        <w:t>the above address;</w:t>
      </w:r>
    </w:p>
    <w:p w14:paraId="792BB132" w14:textId="65551228" w:rsidR="0047783A" w:rsidRPr="00F00FDA" w:rsidRDefault="00F00FDA" w:rsidP="00F00FDA">
      <w:pPr>
        <w:pStyle w:val="Blockquote"/>
        <w:rPr>
          <w:rFonts w:ascii="Times New Roman" w:hAnsi="Times New Roman"/>
          <w:sz w:val="22"/>
          <w:lang w:val="en-IE"/>
        </w:rPr>
      </w:pPr>
      <w:r>
        <w:rPr>
          <w:rFonts w:ascii="Times New Roman" w:hAnsi="Times New Roman"/>
          <w:sz w:val="22"/>
          <w:lang w:val="en-GB"/>
        </w:rPr>
        <w:t xml:space="preserve">   </w:t>
      </w:r>
      <w:r w:rsidR="0047783A" w:rsidRPr="00F00FDA">
        <w:rPr>
          <w:rFonts w:ascii="Times New Roman" w:hAnsi="Times New Roman"/>
          <w:sz w:val="22"/>
          <w:lang w:val="en-GB"/>
        </w:rPr>
        <w:t>b)</w:t>
      </w:r>
      <w:r>
        <w:rPr>
          <w:rFonts w:ascii="Times New Roman" w:hAnsi="Times New Roman"/>
          <w:sz w:val="22"/>
          <w:lang w:val="en-GB"/>
        </w:rPr>
        <w:t xml:space="preserve"> </w:t>
      </w:r>
      <w:r w:rsidR="0047783A" w:rsidRPr="00F00FDA">
        <w:rPr>
          <w:rFonts w:ascii="Times New Roman" w:hAnsi="Times New Roman"/>
          <w:sz w:val="22"/>
          <w:lang w:val="en-GB"/>
        </w:rPr>
        <w:tab/>
        <w:t>the reference code of this tender procedure, (i.e.</w:t>
      </w:r>
      <w:r w:rsidRPr="00F00FDA">
        <w:rPr>
          <w:rFonts w:ascii="Times New Roman" w:hAnsi="Times New Roman"/>
          <w:lang w:val="en-GB"/>
        </w:rPr>
        <w:t xml:space="preserve"> </w:t>
      </w:r>
      <w:r w:rsidRPr="00F00FDA">
        <w:rPr>
          <w:rFonts w:ascii="Times New Roman" w:hAnsi="Times New Roman"/>
          <w:b/>
          <w:bCs/>
          <w:iCs/>
        </w:rPr>
        <w:t>BSB00027-PP5-SUP-01</w:t>
      </w:r>
      <w:r>
        <w:rPr>
          <w:rFonts w:ascii="Times New Roman" w:hAnsi="Times New Roman"/>
          <w:b/>
          <w:bCs/>
          <w:iCs/>
        </w:rPr>
        <w:t>)</w:t>
      </w:r>
      <w:r w:rsidR="0047783A" w:rsidRPr="00F00FDA">
        <w:rPr>
          <w:rFonts w:ascii="Times New Roman" w:hAnsi="Times New Roman"/>
          <w:sz w:val="22"/>
          <w:lang w:val="en-GB"/>
        </w:rPr>
        <w:t>;</w:t>
      </w:r>
    </w:p>
    <w:p w14:paraId="6D224A96" w14:textId="148C9955" w:rsidR="0047783A" w:rsidRPr="00F00FDA" w:rsidRDefault="001F6C49" w:rsidP="001F6C49">
      <w:pPr>
        <w:pStyle w:val="Balk2"/>
        <w:keepNext w:val="0"/>
        <w:ind w:left="567"/>
        <w:jc w:val="both"/>
        <w:rPr>
          <w:rFonts w:ascii="Times New Roman" w:hAnsi="Times New Roman"/>
          <w:sz w:val="22"/>
          <w:lang w:val="en-IE"/>
        </w:rPr>
      </w:pPr>
      <w:r>
        <w:rPr>
          <w:rFonts w:ascii="Times New Roman" w:hAnsi="Times New Roman"/>
          <w:sz w:val="22"/>
          <w:lang w:val="en-GB"/>
        </w:rPr>
        <w:t>c</w:t>
      </w:r>
      <w:r w:rsidR="0047783A" w:rsidRPr="00F00FDA">
        <w:rPr>
          <w:rFonts w:ascii="Times New Roman" w:hAnsi="Times New Roman"/>
          <w:sz w:val="22"/>
          <w:lang w:val="en-GB"/>
        </w:rPr>
        <w:t>)</w:t>
      </w:r>
      <w:r w:rsidR="0047783A" w:rsidRPr="00F00FDA">
        <w:rPr>
          <w:rFonts w:ascii="Times New Roman" w:hAnsi="Times New Roman"/>
          <w:sz w:val="22"/>
          <w:lang w:val="en-GB"/>
        </w:rPr>
        <w:tab/>
        <w:t xml:space="preserve">the words </w:t>
      </w:r>
      <w:r w:rsidR="006A5F84" w:rsidRPr="00F00FDA">
        <w:rPr>
          <w:rFonts w:ascii="Times New Roman" w:hAnsi="Times New Roman"/>
          <w:sz w:val="22"/>
          <w:lang w:val="en-GB"/>
        </w:rPr>
        <w:t>‘</w:t>
      </w:r>
      <w:r w:rsidR="0047783A" w:rsidRPr="00F00FDA">
        <w:rPr>
          <w:rFonts w:ascii="Times New Roman" w:hAnsi="Times New Roman"/>
          <w:sz w:val="22"/>
          <w:lang w:val="en-GB"/>
        </w:rPr>
        <w:t>Not to be opened before the tender opening session</w:t>
      </w:r>
      <w:r w:rsidR="006A5F84" w:rsidRPr="00F00FDA">
        <w:rPr>
          <w:rFonts w:ascii="Times New Roman" w:hAnsi="Times New Roman"/>
          <w:sz w:val="22"/>
          <w:lang w:val="en-GB"/>
        </w:rPr>
        <w:t>’</w:t>
      </w:r>
      <w:r w:rsidR="0047783A" w:rsidRPr="00F00FDA">
        <w:rPr>
          <w:rFonts w:ascii="Times New Roman" w:hAnsi="Times New Roman"/>
          <w:sz w:val="22"/>
          <w:lang w:val="en-GB"/>
        </w:rPr>
        <w:t xml:space="preserve"> in the language of the tender dossier and</w:t>
      </w:r>
      <w:r w:rsidR="0047783A" w:rsidRPr="00F00FDA">
        <w:rPr>
          <w:rFonts w:ascii="Times New Roman" w:hAnsi="Times New Roman"/>
          <w:sz w:val="22"/>
          <w:lang w:val="en-IE"/>
        </w:rPr>
        <w:t xml:space="preserve"> </w:t>
      </w:r>
      <w:r w:rsidR="006D0366">
        <w:rPr>
          <w:rFonts w:ascii="Times New Roman" w:hAnsi="Times New Roman"/>
          <w:sz w:val="22"/>
          <w:lang w:val="en-IE"/>
        </w:rPr>
        <w:t>‘</w:t>
      </w:r>
      <w:proofErr w:type="spellStart"/>
      <w:r w:rsidR="006D0366">
        <w:rPr>
          <w:rFonts w:ascii="Times New Roman" w:hAnsi="Times New Roman"/>
          <w:sz w:val="22"/>
          <w:lang w:val="en-IE"/>
        </w:rPr>
        <w:t>Açılış</w:t>
      </w:r>
      <w:proofErr w:type="spellEnd"/>
      <w:r w:rsidR="006D0366">
        <w:rPr>
          <w:rFonts w:ascii="Times New Roman" w:hAnsi="Times New Roman"/>
          <w:sz w:val="22"/>
          <w:lang w:val="en-IE"/>
        </w:rPr>
        <w:t xml:space="preserve"> </w:t>
      </w:r>
      <w:proofErr w:type="spellStart"/>
      <w:r w:rsidR="006D0366">
        <w:rPr>
          <w:rFonts w:ascii="Times New Roman" w:hAnsi="Times New Roman"/>
          <w:sz w:val="22"/>
          <w:lang w:val="en-IE"/>
        </w:rPr>
        <w:t>Oturumundan</w:t>
      </w:r>
      <w:proofErr w:type="spellEnd"/>
      <w:r w:rsidR="006D0366">
        <w:rPr>
          <w:rFonts w:ascii="Times New Roman" w:hAnsi="Times New Roman"/>
          <w:sz w:val="22"/>
          <w:lang w:val="en-IE"/>
        </w:rPr>
        <w:t xml:space="preserve"> </w:t>
      </w:r>
      <w:proofErr w:type="spellStart"/>
      <w:r w:rsidR="006D0366">
        <w:rPr>
          <w:rFonts w:ascii="Times New Roman" w:hAnsi="Times New Roman"/>
          <w:sz w:val="22"/>
          <w:lang w:val="en-IE"/>
        </w:rPr>
        <w:t>Önce</w:t>
      </w:r>
      <w:proofErr w:type="spellEnd"/>
      <w:r w:rsidR="006D0366">
        <w:rPr>
          <w:rFonts w:ascii="Times New Roman" w:hAnsi="Times New Roman"/>
          <w:sz w:val="22"/>
          <w:lang w:val="en-IE"/>
        </w:rPr>
        <w:t xml:space="preserve"> </w:t>
      </w:r>
      <w:proofErr w:type="spellStart"/>
      <w:r w:rsidR="006D0366">
        <w:rPr>
          <w:rFonts w:ascii="Times New Roman" w:hAnsi="Times New Roman"/>
          <w:sz w:val="22"/>
          <w:lang w:val="en-IE"/>
        </w:rPr>
        <w:t>Açılmasın</w:t>
      </w:r>
      <w:proofErr w:type="spellEnd"/>
      <w:r w:rsidR="006D0366">
        <w:rPr>
          <w:rFonts w:ascii="Times New Roman" w:hAnsi="Times New Roman"/>
          <w:sz w:val="22"/>
          <w:lang w:val="en-IE"/>
        </w:rPr>
        <w:t>’</w:t>
      </w:r>
      <w:r w:rsidR="0047783A" w:rsidRPr="00F00FDA">
        <w:rPr>
          <w:rFonts w:ascii="Times New Roman" w:hAnsi="Times New Roman"/>
          <w:sz w:val="22"/>
          <w:lang w:val="en-IE"/>
        </w:rPr>
        <w:t>.</w:t>
      </w:r>
    </w:p>
    <w:p w14:paraId="579455BA" w14:textId="51A47678" w:rsidR="0047783A" w:rsidRPr="00F00FDA" w:rsidRDefault="001F6C49" w:rsidP="009956B4">
      <w:pPr>
        <w:pStyle w:val="Balk2"/>
        <w:keepNext w:val="0"/>
        <w:ind w:left="567"/>
        <w:jc w:val="both"/>
        <w:rPr>
          <w:rFonts w:ascii="Times New Roman" w:hAnsi="Times New Roman"/>
          <w:sz w:val="22"/>
          <w:lang w:val="en-IE"/>
        </w:rPr>
      </w:pPr>
      <w:r>
        <w:rPr>
          <w:rFonts w:ascii="Times New Roman" w:hAnsi="Times New Roman"/>
          <w:sz w:val="22"/>
          <w:lang w:val="en-GB"/>
        </w:rPr>
        <w:t>d</w:t>
      </w:r>
      <w:r w:rsidR="0047783A" w:rsidRPr="00F00FDA">
        <w:rPr>
          <w:rFonts w:ascii="Times New Roman" w:hAnsi="Times New Roman"/>
          <w:sz w:val="22"/>
          <w:lang w:val="en-GB"/>
        </w:rPr>
        <w:t>)</w:t>
      </w:r>
      <w:r w:rsidR="0047783A" w:rsidRPr="00F00FDA">
        <w:rPr>
          <w:rFonts w:ascii="Times New Roman" w:hAnsi="Times New Roman"/>
          <w:sz w:val="22"/>
          <w:lang w:val="en-GB"/>
        </w:rPr>
        <w:tab/>
        <w:t>the name of the tenderer.</w:t>
      </w:r>
    </w:p>
    <w:p w14:paraId="70A99683" w14:textId="0A97C8DB" w:rsidR="0047783A" w:rsidRPr="00F00FDA" w:rsidRDefault="0047783A" w:rsidP="009956B4">
      <w:pPr>
        <w:pStyle w:val="Balk2"/>
        <w:keepNext w:val="0"/>
        <w:ind w:left="567"/>
        <w:jc w:val="both"/>
        <w:rPr>
          <w:rFonts w:ascii="Times New Roman" w:hAnsi="Times New Roman"/>
          <w:sz w:val="22"/>
          <w:lang w:val="en-GB"/>
        </w:rPr>
      </w:pPr>
      <w:r w:rsidRPr="00F00FDA">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3F6289A3" w14:textId="07D6E126" w:rsidR="003F5F35" w:rsidRPr="0045610B" w:rsidRDefault="003F5F35" w:rsidP="003F5F35">
      <w:pPr>
        <w:pStyle w:val="Numbered"/>
        <w:numPr>
          <w:ilvl w:val="0"/>
          <w:numId w:val="0"/>
        </w:numPr>
        <w:spacing w:before="120" w:after="120"/>
        <w:rPr>
          <w:sz w:val="22"/>
          <w:szCs w:val="22"/>
        </w:rPr>
      </w:pPr>
      <w:r>
        <w:rPr>
          <w:sz w:val="22"/>
          <w:szCs w:val="22"/>
        </w:rPr>
        <w:t>The submission of a tender implies acceptance of the terms and conditions set out in the procurement documents. The submission binds the contractor to whom the contract is awarded during performance of the contract.</w:t>
      </w:r>
      <w:r w:rsidR="00DF1B7E">
        <w:rPr>
          <w:sz w:val="22"/>
          <w:szCs w:val="22"/>
        </w:rPr>
        <w:t xml:space="preserve"> The tenders will be kept confidential until the opening.</w:t>
      </w:r>
    </w:p>
    <w:p w14:paraId="55A96972" w14:textId="77421031" w:rsidR="00047DC6" w:rsidRPr="00723171" w:rsidRDefault="00723171" w:rsidP="008E0841">
      <w:pPr>
        <w:jc w:val="both"/>
        <w:rPr>
          <w:rFonts w:ascii="Times New Roman" w:hAnsi="Times New Roman"/>
          <w:snapToGrid/>
          <w:sz w:val="22"/>
          <w:szCs w:val="22"/>
          <w:lang w:eastAsia="en-GB"/>
        </w:rPr>
      </w:pPr>
      <w:r w:rsidRPr="00723171">
        <w:rPr>
          <w:rFonts w:ascii="Times New Roman" w:hAnsi="Times New Roman"/>
          <w:snapToGrid/>
          <w:sz w:val="22"/>
          <w:szCs w:val="22"/>
          <w:lang w:eastAsia="en-GB"/>
        </w:rPr>
        <w:t>A tender received after the time-limit for receipt of tenders will be rejected. In case of paper submission, it is the date as indicated in the acknowledgement if receipt.</w:t>
      </w:r>
    </w:p>
    <w:p w14:paraId="5D07CC26" w14:textId="25027121" w:rsidR="0047783A" w:rsidRPr="001A2BC4" w:rsidRDefault="00A633C6" w:rsidP="009956B4">
      <w:pPr>
        <w:pStyle w:val="Balk1"/>
        <w:rPr>
          <w:lang w:val="en-GB"/>
        </w:rPr>
      </w:pPr>
      <w:bookmarkStart w:id="16" w:name="_Toc42488080"/>
      <w:r>
        <w:rPr>
          <w:lang w:val="en-GB"/>
        </w:rPr>
        <w:t>1</w:t>
      </w:r>
      <w:r w:rsidR="000A5E9E">
        <w:rPr>
          <w:lang w:val="en-GB"/>
        </w:rPr>
        <w:t>0</w:t>
      </w:r>
      <w:r>
        <w:rPr>
          <w:lang w:val="en-GB"/>
        </w:rPr>
        <w:t xml:space="preserve">. </w:t>
      </w:r>
      <w:r w:rsidR="0047783A" w:rsidRPr="001A2BC4">
        <w:rPr>
          <w:lang w:val="en-GB"/>
        </w:rPr>
        <w:t>Content of tenders</w:t>
      </w:r>
      <w:bookmarkEnd w:id="16"/>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56EFFE0C" w:rsidR="0047783A" w:rsidRDefault="0047783A" w:rsidP="00C348C0">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C12629">
        <w:rPr>
          <w:rFonts w:ascii="Times New Roman" w:hAnsi="Times New Roman"/>
          <w:sz w:val="22"/>
          <w:szCs w:val="22"/>
          <w:lang w:val="en-GB"/>
        </w:rPr>
        <w:t xml:space="preserve">. </w:t>
      </w:r>
    </w:p>
    <w:p w14:paraId="298C4E0B" w14:textId="77777777" w:rsidR="00F8407A" w:rsidRPr="00D4415F" w:rsidRDefault="00F8407A" w:rsidP="00F8407A">
      <w:pPr>
        <w:pStyle w:val="ListeParagraf"/>
        <w:rPr>
          <w:rFonts w:ascii="Times New Roman" w:hAnsi="Times New Roman"/>
        </w:rPr>
      </w:pP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4AB0C962" w:rsidR="0047783A" w:rsidRPr="00E82463"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w:t>
      </w:r>
      <w:r w:rsidRPr="00C12629">
        <w:rPr>
          <w:rFonts w:ascii="Times New Roman" w:hAnsi="Times New Roman"/>
          <w:sz w:val="22"/>
          <w:szCs w:val="22"/>
          <w:lang w:val="en-GB"/>
        </w:rPr>
        <w:t>a DDP</w:t>
      </w:r>
      <w:r w:rsidRPr="00C12629">
        <w:rPr>
          <w:rStyle w:val="DipnotBavurusu"/>
          <w:rFonts w:ascii="Times New Roman" w:hAnsi="Times New Roman"/>
        </w:rPr>
        <w:footnoteReference w:id="5"/>
      </w:r>
      <w:r w:rsidRPr="00C12629">
        <w:rPr>
          <w:rFonts w:ascii="Times New Roman" w:hAnsi="Times New Roman"/>
          <w:sz w:val="22"/>
          <w:szCs w:val="22"/>
          <w:lang w:val="en-GB"/>
        </w:rPr>
        <w:t xml:space="preserve"> </w:t>
      </w:r>
      <w:r w:rsidR="000665DF" w:rsidRPr="00C12629">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 including if applicable:</w:t>
      </w:r>
    </w:p>
    <w:p w14:paraId="0817BDB2" w14:textId="77777777" w:rsidR="00DC6B50" w:rsidRDefault="00C12629" w:rsidP="00C12629">
      <w:pPr>
        <w:pStyle w:val="Balk1"/>
        <w:ind w:firstLine="0"/>
        <w:rPr>
          <w:b w:val="0"/>
          <w:bCs/>
          <w:sz w:val="22"/>
          <w:lang w:val="en-GB"/>
        </w:rPr>
      </w:pPr>
      <w:bookmarkStart w:id="17" w:name="_Toc42488082"/>
      <w:r w:rsidRPr="00C12629">
        <w:rPr>
          <w:b w:val="0"/>
          <w:bCs/>
          <w:sz w:val="22"/>
          <w:lang w:val="en-GB"/>
        </w:rPr>
        <w:lastRenderedPageBreak/>
        <w:t xml:space="preserve">The Tender price must include offer showing price without VAT and with included VAT. </w:t>
      </w:r>
    </w:p>
    <w:p w14:paraId="6825F8EC" w14:textId="232AD59A" w:rsidR="00C12629" w:rsidRDefault="00C12629" w:rsidP="00C12629">
      <w:pPr>
        <w:pStyle w:val="Balk1"/>
        <w:ind w:firstLine="0"/>
        <w:rPr>
          <w:b w:val="0"/>
          <w:bCs/>
          <w:sz w:val="22"/>
          <w:lang w:val="en-GB"/>
        </w:rPr>
      </w:pPr>
      <w:r w:rsidRPr="00C12629">
        <w:rPr>
          <w:b w:val="0"/>
          <w:bCs/>
          <w:sz w:val="22"/>
          <w:lang w:val="en-GB"/>
        </w:rPr>
        <w:t xml:space="preserve">The </w:t>
      </w:r>
      <w:r w:rsidR="00DC6B50">
        <w:rPr>
          <w:b w:val="0"/>
          <w:bCs/>
          <w:sz w:val="22"/>
          <w:lang w:val="en-GB"/>
        </w:rPr>
        <w:t xml:space="preserve">tax </w:t>
      </w:r>
      <w:r w:rsidRPr="00C12629">
        <w:rPr>
          <w:b w:val="0"/>
          <w:bCs/>
          <w:sz w:val="22"/>
          <w:lang w:val="en-GB"/>
        </w:rPr>
        <w:t xml:space="preserve">ÖTV – special consumption tax will be covered by the own budget of the Contracting Authority and should be calculated in line with the national legislation and written in the financial offer.    </w:t>
      </w:r>
    </w:p>
    <w:p w14:paraId="27CBEA88" w14:textId="77777777" w:rsidR="00DD314D" w:rsidRPr="004E346F" w:rsidRDefault="00DD314D" w:rsidP="00DD314D">
      <w:pPr>
        <w:rPr>
          <w:rFonts w:ascii="Times New Roman" w:hAnsi="Times New Roman"/>
          <w:b/>
          <w:bCs/>
          <w:sz w:val="22"/>
          <w:szCs w:val="22"/>
        </w:rPr>
      </w:pPr>
      <w:r w:rsidRPr="004E346F">
        <w:rPr>
          <w:rFonts w:ascii="Times New Roman" w:hAnsi="Times New Roman"/>
          <w:b/>
          <w:bCs/>
          <w:sz w:val="22"/>
          <w:szCs w:val="22"/>
        </w:rPr>
        <w:t xml:space="preserve">Documents demonstrating the financial, technical and professional capacity of the tenderer: </w:t>
      </w:r>
    </w:p>
    <w:p w14:paraId="54F139F3"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registration documents of the company including registration decision published the official gazette </w:t>
      </w:r>
    </w:p>
    <w:p w14:paraId="4548F140"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document showing actual address of the company </w:t>
      </w:r>
    </w:p>
    <w:p w14:paraId="1A5BF327"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document for the active situation of the tenderer issued by the relevant chamber of commerce and industry / relevant chamber </w:t>
      </w:r>
    </w:p>
    <w:p w14:paraId="548BDCE8"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financial documents for the last three financial years </w:t>
      </w:r>
    </w:p>
    <w:p w14:paraId="14A6A3E6" w14:textId="68DAA4B7" w:rsidR="00DD314D" w:rsidRDefault="00DD314D" w:rsidP="00DD314D">
      <w:pPr>
        <w:pStyle w:val="ListeParagraf"/>
        <w:numPr>
          <w:ilvl w:val="0"/>
          <w:numId w:val="38"/>
        </w:numPr>
        <w:rPr>
          <w:rFonts w:ascii="Times New Roman" w:hAnsi="Times New Roman"/>
        </w:rPr>
      </w:pPr>
      <w:r>
        <w:rPr>
          <w:rFonts w:ascii="Times New Roman" w:hAnsi="Times New Roman"/>
        </w:rPr>
        <w:t xml:space="preserve">document for the lack of financial and social debts of the tenderer </w:t>
      </w:r>
    </w:p>
    <w:p w14:paraId="57EA6C72"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documents showing annual staff count of the tenderer </w:t>
      </w:r>
    </w:p>
    <w:p w14:paraId="574F2C9A" w14:textId="77777777" w:rsidR="00DD314D" w:rsidRPr="00F8407A" w:rsidRDefault="00DD314D" w:rsidP="00DD314D">
      <w:pPr>
        <w:pStyle w:val="ListeParagraf"/>
        <w:numPr>
          <w:ilvl w:val="0"/>
          <w:numId w:val="38"/>
        </w:numPr>
        <w:rPr>
          <w:rFonts w:ascii="Times New Roman" w:hAnsi="Times New Roman"/>
        </w:rPr>
      </w:pPr>
      <w:r w:rsidRPr="00F8407A">
        <w:rPr>
          <w:rFonts w:ascii="Times New Roman" w:hAnsi="Times New Roman"/>
        </w:rPr>
        <w:t>Duly authorised signature: an official document (statutes, power of attorney, notary statement, etc.) proving that the person who signs on behalf of the company/joint venture/consortium is duly authorised to do so.</w:t>
      </w:r>
    </w:p>
    <w:p w14:paraId="136EEBF6"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Tender form </w:t>
      </w:r>
    </w:p>
    <w:p w14:paraId="52747F85"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Financial identification form </w:t>
      </w:r>
    </w:p>
    <w:p w14:paraId="5A4CEA68"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Legal entity form </w:t>
      </w:r>
    </w:p>
    <w:p w14:paraId="53C9707F"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Tender guarantee </w:t>
      </w:r>
    </w:p>
    <w:p w14:paraId="71ED945F" w14:textId="77777777" w:rsidR="00DD314D" w:rsidRDefault="00DD314D" w:rsidP="00DD314D">
      <w:pPr>
        <w:pStyle w:val="ListeParagraf"/>
        <w:numPr>
          <w:ilvl w:val="0"/>
          <w:numId w:val="38"/>
        </w:numPr>
        <w:rPr>
          <w:rFonts w:ascii="Times New Roman" w:hAnsi="Times New Roman"/>
        </w:rPr>
      </w:pPr>
      <w:r>
        <w:rPr>
          <w:rFonts w:ascii="Times New Roman" w:hAnsi="Times New Roman"/>
        </w:rPr>
        <w:t xml:space="preserve">Documents </w:t>
      </w:r>
      <w:r w:rsidRPr="00F8407A">
        <w:rPr>
          <w:rFonts w:ascii="Times New Roman" w:hAnsi="Times New Roman"/>
        </w:rPr>
        <w:t>Indicating Authorized Dealership or Manufacturing</w:t>
      </w:r>
      <w:r>
        <w:rPr>
          <w:rFonts w:ascii="Times New Roman" w:hAnsi="Times New Roman"/>
        </w:rPr>
        <w:t>.</w:t>
      </w:r>
    </w:p>
    <w:p w14:paraId="187C91F6" w14:textId="1453B5E0" w:rsidR="00DD314D" w:rsidRPr="00DD314D" w:rsidRDefault="00DD314D" w:rsidP="00DD314D">
      <w:pPr>
        <w:pStyle w:val="ListeParagraf"/>
        <w:numPr>
          <w:ilvl w:val="0"/>
          <w:numId w:val="38"/>
        </w:numPr>
        <w:rPr>
          <w:rFonts w:ascii="Times New Roman" w:hAnsi="Times New Roman"/>
        </w:rPr>
      </w:pPr>
      <w:r>
        <w:rPr>
          <w:rFonts w:ascii="Times New Roman" w:hAnsi="Times New Roman"/>
        </w:rPr>
        <w:t xml:space="preserve">Other documents described in the technical specification relevant to the European and national quality standards and environmental management systems or standards. </w:t>
      </w:r>
    </w:p>
    <w:p w14:paraId="09EA0EDD" w14:textId="13CB5220" w:rsidR="0047783A" w:rsidRPr="001A2BC4" w:rsidRDefault="00A633C6" w:rsidP="009956B4">
      <w:pPr>
        <w:pStyle w:val="Balk1"/>
        <w:rPr>
          <w:lang w:val="en-GB"/>
        </w:rPr>
      </w:pPr>
      <w:r>
        <w:rPr>
          <w:lang w:val="en-GB"/>
        </w:rPr>
        <w:t>1</w:t>
      </w:r>
      <w:r w:rsidR="00C52D34">
        <w:rPr>
          <w:lang w:val="en-GB"/>
        </w:rPr>
        <w:t>1</w:t>
      </w:r>
      <w:r>
        <w:rPr>
          <w:lang w:val="en-GB"/>
        </w:rPr>
        <w:t xml:space="preserve">. </w:t>
      </w:r>
      <w:r w:rsidR="0047783A" w:rsidRPr="001A2BC4">
        <w:rPr>
          <w:lang w:val="en-GB"/>
        </w:rPr>
        <w:t>Additional information before the deadline for submission of tenders</w:t>
      </w:r>
      <w:bookmarkEnd w:id="17"/>
    </w:p>
    <w:p w14:paraId="51A1D679" w14:textId="7EF7B0FC" w:rsidR="0047783A" w:rsidRDefault="0047783A" w:rsidP="00AC07D4">
      <w:pPr>
        <w:ind w:left="567"/>
        <w:jc w:val="both"/>
        <w:rPr>
          <w:rFonts w:ascii="Times New Roman" w:hAnsi="Times New Roman"/>
          <w:sz w:val="22"/>
        </w:rPr>
      </w:pPr>
      <w:r w:rsidRPr="00E82463">
        <w:rPr>
          <w:rFonts w:ascii="Times New Roman" w:hAnsi="Times New Roman"/>
          <w:sz w:val="22"/>
        </w:rPr>
        <w:t>The tender dossier should be</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6C47BFB4" w:rsidR="0077201B" w:rsidRDefault="0077201B" w:rsidP="0077201B">
      <w:pPr>
        <w:keepNext/>
        <w:ind w:left="567"/>
        <w:jc w:val="both"/>
        <w:rPr>
          <w:rFonts w:ascii="Times New Roman" w:hAnsi="Times New Roman"/>
          <w:sz w:val="22"/>
          <w:szCs w:val="22"/>
        </w:rPr>
      </w:pPr>
      <w:r w:rsidRPr="008C772B">
        <w:rPr>
          <w:rFonts w:ascii="Times New Roman" w:hAnsi="Times New Roman"/>
          <w:sz w:val="22"/>
          <w:szCs w:val="22"/>
        </w:rPr>
        <w:t xml:space="preserve">Tenderers may submit questions in writing to the following address up to </w:t>
      </w:r>
      <w:r w:rsidR="005F7A76" w:rsidRPr="008C772B">
        <w:rPr>
          <w:rFonts w:ascii="Times New Roman" w:hAnsi="Times New Roman"/>
          <w:sz w:val="22"/>
          <w:szCs w:val="22"/>
        </w:rPr>
        <w:t xml:space="preserve">15 </w:t>
      </w:r>
      <w:r w:rsidRPr="008C772B">
        <w:rPr>
          <w:rFonts w:ascii="Times New Roman" w:hAnsi="Times New Roman"/>
          <w:sz w:val="22"/>
          <w:szCs w:val="22"/>
        </w:rPr>
        <w:t>days before the deadline for submission of tenders, specifying the publication reference and the contract title:</w:t>
      </w:r>
    </w:p>
    <w:p w14:paraId="56235DE5" w14:textId="4AB87E6D" w:rsidR="008C772B" w:rsidRPr="007B3F4F" w:rsidRDefault="008C772B" w:rsidP="008C772B">
      <w:pPr>
        <w:pStyle w:val="Blockquote"/>
        <w:spacing w:before="0" w:after="0"/>
        <w:ind w:firstLine="207"/>
        <w:rPr>
          <w:rFonts w:ascii="Times New Roman" w:hAnsi="Times New Roman"/>
          <w:b/>
          <w:bCs/>
          <w:iCs/>
          <w:sz w:val="22"/>
          <w:szCs w:val="22"/>
          <w:lang w:val="en-GB"/>
        </w:rPr>
      </w:pPr>
      <w:r w:rsidRPr="007B3F4F">
        <w:rPr>
          <w:rFonts w:ascii="Times New Roman" w:hAnsi="Times New Roman"/>
          <w:b/>
          <w:bCs/>
          <w:iCs/>
          <w:sz w:val="22"/>
          <w:szCs w:val="22"/>
        </w:rPr>
        <w:t>Publication reference: BSB00027-PP5-SUP-01</w:t>
      </w:r>
    </w:p>
    <w:p w14:paraId="64788AA7" w14:textId="4FFF83BC" w:rsidR="00C12629" w:rsidRPr="007B3F4F" w:rsidRDefault="008C772B" w:rsidP="008C772B">
      <w:pPr>
        <w:keepNext/>
        <w:spacing w:before="0" w:after="0"/>
        <w:ind w:left="567"/>
        <w:jc w:val="both"/>
        <w:rPr>
          <w:rFonts w:ascii="Times New Roman" w:hAnsi="Times New Roman"/>
          <w:sz w:val="22"/>
          <w:szCs w:val="22"/>
        </w:rPr>
      </w:pPr>
      <w:r w:rsidRPr="007B3F4F">
        <w:rPr>
          <w:rFonts w:ascii="Times New Roman" w:hAnsi="Times New Roman"/>
          <w:b/>
          <w:sz w:val="22"/>
          <w:szCs w:val="22"/>
        </w:rPr>
        <w:t>Contract: Supply of Waste collection vehicle</w:t>
      </w:r>
    </w:p>
    <w:p w14:paraId="0E193398" w14:textId="77777777" w:rsidR="007B3F4F" w:rsidRDefault="0077201B" w:rsidP="008C772B">
      <w:pPr>
        <w:pStyle w:val="GvdeMetni"/>
        <w:spacing w:before="0" w:after="0"/>
        <w:ind w:left="567"/>
        <w:rPr>
          <w:rFonts w:ascii="Times New Roman" w:hAnsi="Times New Roman"/>
          <w:b/>
          <w:bCs/>
          <w:iCs/>
          <w:sz w:val="22"/>
          <w:szCs w:val="22"/>
          <w:lang w:val="en-US"/>
        </w:rPr>
      </w:pPr>
      <w:r w:rsidRPr="007B3F4F">
        <w:rPr>
          <w:rFonts w:ascii="Times New Roman" w:hAnsi="Times New Roman"/>
          <w:b/>
          <w:bCs/>
          <w:iCs/>
          <w:sz w:val="22"/>
          <w:szCs w:val="22"/>
          <w:lang w:val="en-US"/>
        </w:rPr>
        <w:t>Contact name</w:t>
      </w:r>
      <w:r w:rsidR="008C772B" w:rsidRPr="007B3F4F">
        <w:rPr>
          <w:rFonts w:ascii="Times New Roman" w:hAnsi="Times New Roman"/>
          <w:b/>
          <w:bCs/>
          <w:iCs/>
          <w:sz w:val="22"/>
          <w:szCs w:val="22"/>
          <w:lang w:val="en-US"/>
        </w:rPr>
        <w:t>: Celal INAL, Dep. Mayor</w:t>
      </w:r>
      <w:r w:rsidRPr="007B3F4F">
        <w:rPr>
          <w:rFonts w:ascii="Times New Roman" w:hAnsi="Times New Roman"/>
          <w:b/>
          <w:bCs/>
          <w:iCs/>
          <w:sz w:val="22"/>
          <w:szCs w:val="22"/>
          <w:lang w:val="en-US"/>
        </w:rPr>
        <w:br/>
        <w:t>Address</w:t>
      </w:r>
      <w:r w:rsidR="008C772B" w:rsidRPr="007B3F4F">
        <w:rPr>
          <w:rFonts w:ascii="Times New Roman" w:hAnsi="Times New Roman"/>
          <w:b/>
          <w:bCs/>
          <w:iCs/>
          <w:sz w:val="22"/>
          <w:szCs w:val="22"/>
          <w:lang w:val="en-US"/>
        </w:rPr>
        <w:t xml:space="preserve">: </w:t>
      </w:r>
      <w:proofErr w:type="spellStart"/>
      <w:r w:rsidR="007B3F4F">
        <w:rPr>
          <w:rFonts w:ascii="Times New Roman" w:hAnsi="Times New Roman"/>
          <w:b/>
          <w:bCs/>
          <w:iCs/>
          <w:sz w:val="22"/>
          <w:szCs w:val="22"/>
          <w:lang w:val="en-US"/>
        </w:rPr>
        <w:t>Uzunköprü</w:t>
      </w:r>
      <w:proofErr w:type="spellEnd"/>
      <w:r w:rsidR="007B3F4F">
        <w:rPr>
          <w:rFonts w:ascii="Times New Roman" w:hAnsi="Times New Roman"/>
          <w:b/>
          <w:bCs/>
          <w:iCs/>
          <w:sz w:val="22"/>
          <w:szCs w:val="22"/>
          <w:lang w:val="en-US"/>
        </w:rPr>
        <w:t xml:space="preserve"> Municipality</w:t>
      </w:r>
    </w:p>
    <w:p w14:paraId="32A5A991" w14:textId="77777777" w:rsidR="007B3F4F" w:rsidRDefault="007B3F4F" w:rsidP="007B3F4F">
      <w:pPr>
        <w:pStyle w:val="GvdeMetni"/>
        <w:spacing w:before="0" w:after="0"/>
        <w:ind w:left="720" w:firstLine="720"/>
        <w:rPr>
          <w:rFonts w:ascii="Times New Roman" w:hAnsi="Times New Roman"/>
          <w:b/>
          <w:bCs/>
          <w:iCs/>
          <w:sz w:val="22"/>
          <w:szCs w:val="22"/>
          <w:lang w:val="en-US"/>
        </w:rPr>
      </w:pPr>
      <w:r>
        <w:rPr>
          <w:rFonts w:ascii="Times New Roman" w:hAnsi="Times New Roman"/>
          <w:b/>
          <w:bCs/>
          <w:iCs/>
          <w:sz w:val="22"/>
          <w:szCs w:val="22"/>
          <w:lang w:val="en-US"/>
        </w:rPr>
        <w:t xml:space="preserve">Cumhuriyet Mah. 19 </w:t>
      </w:r>
      <w:proofErr w:type="spellStart"/>
      <w:r>
        <w:rPr>
          <w:rFonts w:ascii="Times New Roman" w:hAnsi="Times New Roman"/>
          <w:b/>
          <w:bCs/>
          <w:iCs/>
          <w:sz w:val="22"/>
          <w:szCs w:val="22"/>
          <w:lang w:val="en-US"/>
        </w:rPr>
        <w:t>Mayıs</w:t>
      </w:r>
      <w:proofErr w:type="spellEnd"/>
      <w:r>
        <w:rPr>
          <w:rFonts w:ascii="Times New Roman" w:hAnsi="Times New Roman"/>
          <w:b/>
          <w:bCs/>
          <w:iCs/>
          <w:sz w:val="22"/>
          <w:szCs w:val="22"/>
          <w:lang w:val="en-US"/>
        </w:rPr>
        <w:t xml:space="preserve"> </w:t>
      </w:r>
      <w:proofErr w:type="spellStart"/>
      <w:r>
        <w:rPr>
          <w:rFonts w:ascii="Times New Roman" w:hAnsi="Times New Roman"/>
          <w:b/>
          <w:bCs/>
          <w:iCs/>
          <w:sz w:val="22"/>
          <w:szCs w:val="22"/>
          <w:lang w:val="en-US"/>
        </w:rPr>
        <w:t>Caddesi</w:t>
      </w:r>
      <w:proofErr w:type="spellEnd"/>
      <w:r>
        <w:rPr>
          <w:rFonts w:ascii="Times New Roman" w:hAnsi="Times New Roman"/>
          <w:b/>
          <w:bCs/>
          <w:iCs/>
          <w:sz w:val="22"/>
          <w:szCs w:val="22"/>
          <w:lang w:val="en-US"/>
        </w:rPr>
        <w:t>, No:160</w:t>
      </w:r>
    </w:p>
    <w:p w14:paraId="4CEEC5D2" w14:textId="219CF5E0" w:rsidR="0077201B" w:rsidRPr="007B3F4F" w:rsidRDefault="007B3F4F" w:rsidP="007B3F4F">
      <w:pPr>
        <w:pStyle w:val="GvdeMetni"/>
        <w:spacing w:before="0" w:after="0"/>
        <w:ind w:left="720" w:firstLine="720"/>
        <w:rPr>
          <w:rFonts w:ascii="Times New Roman" w:hAnsi="Times New Roman"/>
          <w:b/>
          <w:bCs/>
          <w:iCs/>
          <w:sz w:val="22"/>
          <w:szCs w:val="22"/>
          <w:lang w:val="en-US"/>
        </w:rPr>
      </w:pPr>
      <w:r>
        <w:rPr>
          <w:rFonts w:ascii="Times New Roman" w:hAnsi="Times New Roman"/>
          <w:b/>
          <w:bCs/>
          <w:iCs/>
          <w:sz w:val="22"/>
          <w:szCs w:val="22"/>
          <w:lang w:val="en-US"/>
        </w:rPr>
        <w:t xml:space="preserve">22200 </w:t>
      </w:r>
      <w:proofErr w:type="spellStart"/>
      <w:r>
        <w:rPr>
          <w:rFonts w:ascii="Times New Roman" w:hAnsi="Times New Roman"/>
          <w:b/>
          <w:bCs/>
          <w:iCs/>
          <w:sz w:val="22"/>
          <w:szCs w:val="22"/>
          <w:lang w:val="en-US"/>
        </w:rPr>
        <w:t>Uzunköprü</w:t>
      </w:r>
      <w:proofErr w:type="spellEnd"/>
      <w:r>
        <w:rPr>
          <w:rFonts w:ascii="Times New Roman" w:hAnsi="Times New Roman"/>
          <w:b/>
          <w:bCs/>
          <w:iCs/>
          <w:sz w:val="22"/>
          <w:szCs w:val="22"/>
          <w:lang w:val="en-US"/>
        </w:rPr>
        <w:t xml:space="preserve"> / Edirne, Türkiye</w:t>
      </w:r>
      <w:r w:rsidR="0077201B" w:rsidRPr="007B3F4F">
        <w:rPr>
          <w:rFonts w:ascii="Times New Roman" w:hAnsi="Times New Roman"/>
          <w:b/>
          <w:bCs/>
          <w:iCs/>
          <w:sz w:val="22"/>
          <w:szCs w:val="22"/>
          <w:lang w:val="en-US"/>
        </w:rPr>
        <w:br/>
        <w:t>Fax No</w:t>
      </w:r>
      <w:r>
        <w:rPr>
          <w:rFonts w:ascii="Times New Roman" w:hAnsi="Times New Roman"/>
          <w:b/>
          <w:bCs/>
          <w:iCs/>
          <w:sz w:val="22"/>
          <w:szCs w:val="22"/>
          <w:lang w:val="en-US"/>
        </w:rPr>
        <w:t xml:space="preserve">: </w:t>
      </w:r>
      <w:r w:rsidR="00D61941">
        <w:rPr>
          <w:rFonts w:ascii="Times New Roman" w:hAnsi="Times New Roman"/>
          <w:b/>
          <w:bCs/>
          <w:iCs/>
          <w:sz w:val="22"/>
          <w:szCs w:val="22"/>
          <w:lang w:val="en-US"/>
        </w:rPr>
        <w:t xml:space="preserve">+90 </w:t>
      </w:r>
      <w:r w:rsidR="00D61941" w:rsidRPr="00D61941">
        <w:rPr>
          <w:rFonts w:ascii="Times New Roman" w:hAnsi="Times New Roman"/>
          <w:b/>
          <w:bCs/>
          <w:iCs/>
          <w:sz w:val="22"/>
          <w:szCs w:val="22"/>
        </w:rPr>
        <w:t>284 513 10 43</w:t>
      </w:r>
      <w:r w:rsidR="0077201B" w:rsidRPr="007B3F4F">
        <w:rPr>
          <w:rFonts w:ascii="Times New Roman" w:hAnsi="Times New Roman"/>
          <w:b/>
          <w:bCs/>
          <w:iCs/>
          <w:sz w:val="22"/>
          <w:szCs w:val="22"/>
          <w:lang w:val="en-US"/>
        </w:rPr>
        <w:br/>
        <w:t>E-mail</w:t>
      </w:r>
      <w:r>
        <w:rPr>
          <w:rFonts w:ascii="Times New Roman" w:hAnsi="Times New Roman"/>
          <w:b/>
          <w:bCs/>
          <w:iCs/>
          <w:sz w:val="22"/>
          <w:szCs w:val="22"/>
          <w:lang w:val="en-US"/>
        </w:rPr>
        <w:t xml:space="preserve">: </w:t>
      </w:r>
      <w:hyperlink r:id="rId12" w:history="1">
        <w:r w:rsidRPr="00206493">
          <w:rPr>
            <w:rStyle w:val="Kpr"/>
            <w:rFonts w:ascii="Times New Roman" w:hAnsi="Times New Roman"/>
            <w:b/>
            <w:bCs/>
            <w:iCs/>
            <w:sz w:val="22"/>
            <w:szCs w:val="22"/>
            <w:lang w:val="en-US"/>
          </w:rPr>
          <w:t>celal_inal@hotmail.com</w:t>
        </w:r>
      </w:hyperlink>
      <w:r>
        <w:rPr>
          <w:rFonts w:ascii="Times New Roman" w:hAnsi="Times New Roman"/>
          <w:b/>
          <w:bCs/>
          <w:iCs/>
          <w:sz w:val="22"/>
          <w:szCs w:val="22"/>
          <w:lang w:val="en-US"/>
        </w:rPr>
        <w:t xml:space="preserve"> </w:t>
      </w:r>
    </w:p>
    <w:p w14:paraId="2C20B8AA" w14:textId="77777777" w:rsidR="00ED6F6F" w:rsidRDefault="00ED6F6F">
      <w:pPr>
        <w:pStyle w:val="GvdeMetni"/>
        <w:ind w:left="567"/>
        <w:jc w:val="both"/>
        <w:rPr>
          <w:rFonts w:ascii="Times New Roman" w:hAnsi="Times New Roman"/>
          <w:sz w:val="22"/>
          <w:szCs w:val="22"/>
          <w:highlight w:val="lightGray"/>
        </w:rPr>
      </w:pPr>
    </w:p>
    <w:p w14:paraId="5D996C4B" w14:textId="57B093BE" w:rsidR="0077201B" w:rsidRPr="00ED6F6F" w:rsidRDefault="0077201B">
      <w:pPr>
        <w:pStyle w:val="GvdeMetni"/>
        <w:ind w:left="567"/>
        <w:jc w:val="both"/>
        <w:rPr>
          <w:rFonts w:ascii="Times New Roman" w:hAnsi="Times New Roman"/>
          <w:sz w:val="22"/>
          <w:szCs w:val="22"/>
        </w:rPr>
      </w:pPr>
      <w:r w:rsidRPr="00ED6F6F">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4F029AD4" w:rsidR="0047783A" w:rsidRPr="00E82463" w:rsidRDefault="0047783A" w:rsidP="00AC07D4">
      <w:pPr>
        <w:pStyle w:val="GvdeMetni"/>
        <w:ind w:left="567"/>
        <w:jc w:val="both"/>
        <w:rPr>
          <w:rFonts w:ascii="Times New Roman" w:hAnsi="Times New Roman"/>
          <w:sz w:val="22"/>
        </w:rPr>
      </w:pPr>
      <w:r w:rsidRPr="00E82463">
        <w:rPr>
          <w:rFonts w:ascii="Times New Roman" w:hAnsi="Times New Roman"/>
          <w:sz w:val="22"/>
        </w:rPr>
        <w:lastRenderedPageBreak/>
        <w:t xml:space="preserve">Any prospective tenderers seeking to arrange individual meetings with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during the tender period may be excluded from the tender procedure.</w:t>
      </w:r>
    </w:p>
    <w:p w14:paraId="6F7CFDD9" w14:textId="6BC3685D" w:rsidR="0047783A" w:rsidRPr="001A2BC4" w:rsidRDefault="00A633C6" w:rsidP="009956B4">
      <w:pPr>
        <w:pStyle w:val="Balk1"/>
        <w:rPr>
          <w:lang w:val="en-GB"/>
        </w:rPr>
      </w:pPr>
      <w:bookmarkStart w:id="18" w:name="_Toc42488083"/>
      <w:r>
        <w:rPr>
          <w:lang w:val="en-GB"/>
        </w:rPr>
        <w:t>1</w:t>
      </w:r>
      <w:r w:rsidR="00863B87">
        <w:rPr>
          <w:lang w:val="en-GB"/>
        </w:rPr>
        <w:t>2</w:t>
      </w:r>
      <w:r>
        <w:rPr>
          <w:lang w:val="en-GB"/>
        </w:rPr>
        <w:t xml:space="preserve">. </w:t>
      </w:r>
      <w:r w:rsidR="0047783A" w:rsidRPr="001A2BC4">
        <w:rPr>
          <w:lang w:val="en-GB"/>
        </w:rPr>
        <w:t>Clarification meeting / site visit</w:t>
      </w:r>
      <w:bookmarkEnd w:id="18"/>
    </w:p>
    <w:p w14:paraId="4B2DAFE3" w14:textId="33BEE4B9" w:rsidR="0047783A" w:rsidRPr="001D038F" w:rsidRDefault="0047783A" w:rsidP="00AC07D4">
      <w:pPr>
        <w:pStyle w:val="GvdeMetni"/>
        <w:ind w:left="567" w:hanging="567"/>
        <w:rPr>
          <w:rFonts w:ascii="Times New Roman" w:hAnsi="Times New Roman"/>
          <w:sz w:val="22"/>
          <w:szCs w:val="22"/>
        </w:rPr>
      </w:pPr>
      <w:r w:rsidRPr="001D038F">
        <w:rPr>
          <w:rFonts w:ascii="Times New Roman" w:hAnsi="Times New Roman"/>
          <w:sz w:val="22"/>
          <w:szCs w:val="22"/>
        </w:rPr>
        <w:t>1</w:t>
      </w:r>
      <w:r w:rsidR="00863B87" w:rsidRPr="001D038F">
        <w:rPr>
          <w:rFonts w:ascii="Times New Roman" w:hAnsi="Times New Roman"/>
          <w:sz w:val="22"/>
          <w:szCs w:val="22"/>
        </w:rPr>
        <w:t>2</w:t>
      </w:r>
      <w:r w:rsidRPr="001D038F">
        <w:rPr>
          <w:rFonts w:ascii="Times New Roman" w:hAnsi="Times New Roman"/>
          <w:sz w:val="22"/>
          <w:szCs w:val="22"/>
        </w:rPr>
        <w:t>.1</w:t>
      </w:r>
      <w:r w:rsidRPr="001D038F">
        <w:rPr>
          <w:rFonts w:ascii="Times New Roman" w:hAnsi="Times New Roman"/>
          <w:sz w:val="22"/>
          <w:szCs w:val="22"/>
        </w:rPr>
        <w:tab/>
        <w:t xml:space="preserve">No clarification meeting / site visit planned. Visits by individual prospective tenderers during the tender period cannot be organised. </w:t>
      </w:r>
    </w:p>
    <w:p w14:paraId="6214904C" w14:textId="578AC2CA" w:rsidR="0047783A" w:rsidRPr="001A2BC4" w:rsidRDefault="00932E4E" w:rsidP="00932E4E">
      <w:pPr>
        <w:pStyle w:val="Balk1"/>
        <w:numPr>
          <w:ilvl w:val="0"/>
          <w:numId w:val="37"/>
        </w:numPr>
        <w:rPr>
          <w:lang w:val="en-GB"/>
        </w:rPr>
      </w:pPr>
      <w:bookmarkStart w:id="19" w:name="_Toc42488084"/>
      <w:r>
        <w:rPr>
          <w:lang w:val="en-GB"/>
        </w:rPr>
        <w:t xml:space="preserve"> </w:t>
      </w:r>
      <w:r w:rsidR="0047783A" w:rsidRPr="001A2BC4">
        <w:rPr>
          <w:lang w:val="en-GB"/>
        </w:rPr>
        <w:t>Alteration or withdrawal of tenders</w:t>
      </w:r>
      <w:bookmarkEnd w:id="19"/>
    </w:p>
    <w:p w14:paraId="31E0BA62" w14:textId="4CDEE1DC" w:rsidR="002F559C" w:rsidRPr="001D038F" w:rsidRDefault="0047783A" w:rsidP="001D038F">
      <w:pPr>
        <w:spacing w:before="0" w:after="0"/>
        <w:ind w:left="567" w:hanging="567"/>
        <w:jc w:val="both"/>
        <w:rPr>
          <w:rFonts w:ascii="Times New Roman" w:hAnsi="Times New Roman"/>
          <w:sz w:val="22"/>
          <w:lang w:val="en-IE"/>
        </w:rPr>
      </w:pPr>
      <w:r w:rsidRPr="00E82463">
        <w:rPr>
          <w:rFonts w:ascii="Times New Roman" w:hAnsi="Times New Roman"/>
          <w:sz w:val="22"/>
        </w:rPr>
        <w:t>1</w:t>
      </w:r>
      <w:r w:rsidR="00932E4E">
        <w:rPr>
          <w:rFonts w:ascii="Times New Roman" w:hAnsi="Times New Roman"/>
          <w:sz w:val="22"/>
        </w:rPr>
        <w:t>3</w:t>
      </w:r>
      <w:r w:rsidRPr="00E82463">
        <w:rPr>
          <w:rFonts w:ascii="Times New Roman" w:hAnsi="Times New Roman"/>
          <w:sz w:val="22"/>
        </w:rPr>
        <w:t>.</w:t>
      </w:r>
      <w:r w:rsidR="002F559C">
        <w:rPr>
          <w:rFonts w:ascii="Times New Roman" w:hAnsi="Times New Roman"/>
          <w:sz w:val="22"/>
        </w:rPr>
        <w:t>1</w:t>
      </w:r>
      <w:r w:rsidRPr="00E82463">
        <w:rPr>
          <w:rFonts w:ascii="Times New Roman" w:hAnsi="Times New Roman"/>
          <w:sz w:val="22"/>
        </w:rPr>
        <w:tab/>
      </w:r>
      <w:r w:rsidR="002F559C" w:rsidRPr="001D038F">
        <w:rPr>
          <w:rFonts w:ascii="Times New Roman" w:hAnsi="Times New Roman"/>
          <w:sz w:val="22"/>
          <w:szCs w:val="22"/>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D038F">
        <w:rPr>
          <w:rFonts w:ascii="Times New Roman" w:hAnsi="Times New Roman"/>
          <w:sz w:val="22"/>
          <w:lang w:val="en-IE"/>
        </w:rPr>
        <w:t xml:space="preserve"> </w:t>
      </w:r>
      <w:r w:rsidR="002F559C" w:rsidRPr="001D038F">
        <w:rPr>
          <w:rFonts w:ascii="Times New Roman" w:hAnsi="Times New Roman"/>
          <w:sz w:val="22"/>
          <w:lang w:val="en-IE"/>
        </w:rPr>
        <w:tab/>
      </w:r>
    </w:p>
    <w:p w14:paraId="2F12C80F" w14:textId="23DF6B31" w:rsidR="0047783A" w:rsidRPr="001D038F" w:rsidRDefault="0047783A" w:rsidP="009956B4">
      <w:pPr>
        <w:pStyle w:val="Balk2"/>
        <w:keepNext w:val="0"/>
        <w:ind w:left="567"/>
        <w:jc w:val="both"/>
        <w:rPr>
          <w:rFonts w:ascii="Times New Roman" w:hAnsi="Times New Roman"/>
          <w:sz w:val="22"/>
          <w:szCs w:val="22"/>
          <w:lang w:val="en-GB"/>
        </w:rPr>
      </w:pPr>
      <w:r w:rsidRPr="001D038F">
        <w:rPr>
          <w:rFonts w:ascii="Times New Roman" w:hAnsi="Times New Roman"/>
          <w:sz w:val="22"/>
          <w:szCs w:val="22"/>
          <w:lang w:val="en-GB"/>
        </w:rPr>
        <w:t xml:space="preserve">Any such notification of alteration or withdrawal must be prepared and submitted in accordance with </w:t>
      </w:r>
      <w:r w:rsidR="000C6C88" w:rsidRPr="001D038F">
        <w:rPr>
          <w:rFonts w:ascii="Times New Roman" w:hAnsi="Times New Roman"/>
          <w:sz w:val="22"/>
          <w:szCs w:val="22"/>
          <w:lang w:val="en-GB"/>
        </w:rPr>
        <w:t xml:space="preserve">Section </w:t>
      </w:r>
      <w:r w:rsidR="004F6C53" w:rsidRPr="001D038F">
        <w:rPr>
          <w:rFonts w:ascii="Times New Roman" w:hAnsi="Times New Roman"/>
          <w:sz w:val="22"/>
          <w:szCs w:val="22"/>
          <w:lang w:val="en-GB"/>
        </w:rPr>
        <w:t>9</w:t>
      </w:r>
      <w:r w:rsidRPr="001D038F">
        <w:rPr>
          <w:rFonts w:ascii="Times New Roman" w:hAnsi="Times New Roman"/>
          <w:sz w:val="22"/>
          <w:szCs w:val="22"/>
          <w:lang w:val="en-GB"/>
        </w:rPr>
        <w:t xml:space="preserve">. The outer envelope must be marked </w:t>
      </w:r>
      <w:r w:rsidR="006A5F84" w:rsidRPr="001D038F">
        <w:rPr>
          <w:rFonts w:ascii="Times New Roman" w:hAnsi="Times New Roman"/>
          <w:sz w:val="22"/>
          <w:szCs w:val="22"/>
          <w:lang w:val="en-GB"/>
        </w:rPr>
        <w:t>‘</w:t>
      </w:r>
      <w:r w:rsidRPr="001D038F">
        <w:rPr>
          <w:rFonts w:ascii="Times New Roman" w:hAnsi="Times New Roman"/>
          <w:sz w:val="22"/>
          <w:szCs w:val="22"/>
          <w:lang w:val="en-GB"/>
        </w:rPr>
        <w:t>Alteration</w:t>
      </w:r>
      <w:r w:rsidR="006A5F84" w:rsidRPr="001D038F">
        <w:rPr>
          <w:rFonts w:ascii="Times New Roman" w:hAnsi="Times New Roman"/>
          <w:sz w:val="22"/>
          <w:szCs w:val="22"/>
          <w:lang w:val="en-GB"/>
        </w:rPr>
        <w:t>’</w:t>
      </w:r>
      <w:r w:rsidRPr="001D038F">
        <w:rPr>
          <w:rFonts w:ascii="Times New Roman" w:hAnsi="Times New Roman"/>
          <w:sz w:val="22"/>
          <w:szCs w:val="22"/>
          <w:lang w:val="en-GB"/>
        </w:rPr>
        <w:t xml:space="preserve"> or </w:t>
      </w:r>
      <w:r w:rsidR="006A5F84" w:rsidRPr="001D038F">
        <w:rPr>
          <w:rFonts w:ascii="Times New Roman" w:hAnsi="Times New Roman"/>
          <w:sz w:val="22"/>
          <w:szCs w:val="22"/>
          <w:lang w:val="en-GB"/>
        </w:rPr>
        <w:t>‘</w:t>
      </w:r>
      <w:r w:rsidRPr="001D038F">
        <w:rPr>
          <w:rFonts w:ascii="Times New Roman" w:hAnsi="Times New Roman"/>
          <w:sz w:val="22"/>
          <w:szCs w:val="22"/>
          <w:lang w:val="en-GB"/>
        </w:rPr>
        <w:t>Withdrawal</w:t>
      </w:r>
      <w:r w:rsidR="006A5F84" w:rsidRPr="001D038F">
        <w:rPr>
          <w:rFonts w:ascii="Times New Roman" w:hAnsi="Times New Roman"/>
          <w:sz w:val="22"/>
          <w:szCs w:val="22"/>
          <w:lang w:val="en-GB"/>
        </w:rPr>
        <w:t>’</w:t>
      </w:r>
      <w:r w:rsidRPr="001D038F">
        <w:rPr>
          <w:rFonts w:ascii="Times New Roman" w:hAnsi="Times New Roman"/>
          <w:sz w:val="22"/>
          <w:szCs w:val="22"/>
          <w:lang w:val="en-GB"/>
        </w:rPr>
        <w:t xml:space="preserve"> as appropriate.</w:t>
      </w:r>
    </w:p>
    <w:p w14:paraId="7E91B778" w14:textId="0E806583"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932E4E">
        <w:rPr>
          <w:rFonts w:ascii="Times New Roman" w:hAnsi="Times New Roman"/>
          <w:sz w:val="22"/>
          <w:lang w:val="en-GB"/>
        </w:rPr>
        <w:t>3</w:t>
      </w:r>
      <w:r w:rsidRPr="00E82463">
        <w:rPr>
          <w:rFonts w:ascii="Times New Roman" w:hAnsi="Times New Roman"/>
          <w:sz w:val="22"/>
          <w:lang w:val="en-GB"/>
        </w:rPr>
        <w:t>.</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4F6C53">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F25A735" w:rsidR="0047783A" w:rsidRPr="001A2BC4" w:rsidRDefault="00A633C6" w:rsidP="009956B4">
      <w:pPr>
        <w:pStyle w:val="Balk1"/>
        <w:rPr>
          <w:lang w:val="en-GB"/>
        </w:rPr>
      </w:pPr>
      <w:bookmarkStart w:id="20" w:name="_Toc42488085"/>
      <w:r>
        <w:rPr>
          <w:lang w:val="en-GB"/>
        </w:rPr>
        <w:t>1</w:t>
      </w:r>
      <w:r w:rsidR="00421E47">
        <w:rPr>
          <w:lang w:val="en-GB"/>
        </w:rPr>
        <w:t>4</w:t>
      </w:r>
      <w:r>
        <w:rPr>
          <w:lang w:val="en-GB"/>
        </w:rPr>
        <w:t xml:space="preserve">. </w:t>
      </w:r>
      <w:r w:rsidR="0047783A" w:rsidRPr="001A2BC4">
        <w:rPr>
          <w:lang w:val="en-GB"/>
        </w:rPr>
        <w:t>Costs of preparing tenders</w:t>
      </w:r>
      <w:bookmarkEnd w:id="20"/>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7EE0C7D0" w:rsidR="0047783A" w:rsidRPr="001A2BC4" w:rsidRDefault="00A633C6" w:rsidP="009956B4">
      <w:pPr>
        <w:pStyle w:val="Balk1"/>
        <w:rPr>
          <w:lang w:val="en-GB"/>
        </w:rPr>
      </w:pPr>
      <w:r>
        <w:rPr>
          <w:lang w:val="en-GB"/>
        </w:rPr>
        <w:t>1</w:t>
      </w:r>
      <w:r w:rsidR="00421E47">
        <w:rPr>
          <w:lang w:val="en-GB"/>
        </w:rPr>
        <w:t>5</w:t>
      </w:r>
      <w:r>
        <w:rPr>
          <w:lang w:val="en-GB"/>
        </w:rPr>
        <w:t xml:space="preserve">. </w:t>
      </w:r>
      <w:bookmarkStart w:id="21" w:name="_Toc42488086"/>
      <w:r w:rsidR="0047783A" w:rsidRPr="001A2BC4">
        <w:rPr>
          <w:lang w:val="en-GB"/>
        </w:rPr>
        <w:t>Ownership of tenders</w:t>
      </w:r>
      <w:bookmarkEnd w:id="21"/>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69052D87" w:rsidR="0047783A" w:rsidRPr="001A2BC4" w:rsidRDefault="00A633C6" w:rsidP="009956B4">
      <w:pPr>
        <w:pStyle w:val="Balk1"/>
        <w:rPr>
          <w:lang w:val="en-GB"/>
        </w:rPr>
      </w:pPr>
      <w:bookmarkStart w:id="22" w:name="_Toc42488087"/>
      <w:r>
        <w:rPr>
          <w:lang w:val="en-GB"/>
        </w:rPr>
        <w:t>1</w:t>
      </w:r>
      <w:r w:rsidR="00421E47">
        <w:rPr>
          <w:lang w:val="en-GB"/>
        </w:rPr>
        <w:t>6</w:t>
      </w:r>
      <w:r>
        <w:rPr>
          <w:lang w:val="en-GB"/>
        </w:rPr>
        <w:t xml:space="preserve">. </w:t>
      </w:r>
      <w:r w:rsidR="0047783A" w:rsidRPr="001A2BC4">
        <w:rPr>
          <w:lang w:val="en-GB"/>
        </w:rPr>
        <w:t>Joint venture or consortium</w:t>
      </w:r>
      <w:bookmarkEnd w:id="22"/>
    </w:p>
    <w:p w14:paraId="638F8B9B" w14:textId="138628F3"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421E47">
        <w:rPr>
          <w:rFonts w:ascii="Times New Roman" w:hAnsi="Times New Roman"/>
          <w:sz w:val="22"/>
          <w:lang w:val="en-GB"/>
        </w:rPr>
        <w:t>6</w:t>
      </w:r>
      <w:r w:rsidRPr="00E82463">
        <w:rPr>
          <w:rFonts w:ascii="Times New Roman" w:hAnsi="Times New Roman"/>
          <w:sz w:val="22"/>
          <w:lang w:val="en-GB"/>
        </w:rPr>
        <w:t>.1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28AA0210"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421E47">
        <w:rPr>
          <w:rFonts w:ascii="Times New Roman" w:hAnsi="Times New Roman"/>
          <w:sz w:val="22"/>
          <w:lang w:val="en-GB"/>
        </w:rPr>
        <w:t>6</w:t>
      </w:r>
      <w:r w:rsidRPr="00E82463">
        <w:rPr>
          <w:rFonts w:ascii="Times New Roman" w:hAnsi="Times New Roman"/>
          <w:sz w:val="22"/>
          <w:lang w:val="en-GB"/>
        </w:rPr>
        <w:t>.2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w:t>
      </w:r>
      <w:r w:rsidRPr="00E82463">
        <w:rPr>
          <w:rFonts w:ascii="Times New Roman" w:hAnsi="Times New Roman"/>
          <w:sz w:val="22"/>
          <w:lang w:val="en-GB"/>
        </w:rPr>
        <w:lastRenderedPageBreak/>
        <w:t>to enter into commitments on behalf of the members of the joint venture or consortium. Each member of such joint venture or consortium must provide the proof required under Article 3.5 as if it, itself, were the tenderer.</w:t>
      </w:r>
    </w:p>
    <w:p w14:paraId="2F10EC9B" w14:textId="3947CFCD" w:rsidR="0047783A" w:rsidRPr="001A2BC4" w:rsidRDefault="00A633C6" w:rsidP="009956B4">
      <w:pPr>
        <w:pStyle w:val="Balk1"/>
        <w:rPr>
          <w:lang w:val="en-GB"/>
        </w:rPr>
      </w:pPr>
      <w:bookmarkStart w:id="23" w:name="_Toc42488088"/>
      <w:r>
        <w:rPr>
          <w:lang w:val="en-GB"/>
        </w:rPr>
        <w:t>1</w:t>
      </w:r>
      <w:r w:rsidR="00421E47">
        <w:rPr>
          <w:lang w:val="en-GB"/>
        </w:rPr>
        <w:t>7</w:t>
      </w:r>
      <w:r>
        <w:rPr>
          <w:lang w:val="en-GB"/>
        </w:rPr>
        <w:t xml:space="preserve">. </w:t>
      </w:r>
      <w:r w:rsidR="0047783A" w:rsidRPr="001A2BC4">
        <w:rPr>
          <w:lang w:val="en-GB"/>
        </w:rPr>
        <w:t>Opening of tenders</w:t>
      </w:r>
      <w:bookmarkEnd w:id="23"/>
    </w:p>
    <w:p w14:paraId="3751B074" w14:textId="5C60A72D"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w:t>
      </w:r>
      <w:r w:rsidR="00421E47">
        <w:rPr>
          <w:rFonts w:ascii="Times New Roman" w:hAnsi="Times New Roman"/>
          <w:sz w:val="22"/>
          <w:lang w:val="en-GB"/>
        </w:rPr>
        <w:t>7</w:t>
      </w:r>
      <w:r w:rsidRPr="00E82463">
        <w:rPr>
          <w:rFonts w:ascii="Times New Roman" w:hAnsi="Times New Roman"/>
          <w:sz w:val="22"/>
          <w:lang w:val="en-GB"/>
        </w:rPr>
        <w:t>.1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58A2FD78" w:rsidR="0000259F" w:rsidRPr="009145A6" w:rsidRDefault="0047783A" w:rsidP="0000259F">
      <w:pPr>
        <w:pStyle w:val="Balk2"/>
        <w:ind w:left="567" w:hanging="567"/>
        <w:jc w:val="both"/>
        <w:rPr>
          <w:rFonts w:ascii="Times New Roman" w:hAnsi="Times New Roman"/>
          <w:sz w:val="22"/>
          <w:lang w:val="en-GB"/>
        </w:rPr>
      </w:pPr>
      <w:r w:rsidRPr="009145A6">
        <w:rPr>
          <w:rFonts w:ascii="Times New Roman" w:hAnsi="Times New Roman"/>
          <w:sz w:val="22"/>
          <w:lang w:val="en-GB"/>
        </w:rPr>
        <w:t>1</w:t>
      </w:r>
      <w:r w:rsidR="00421E47" w:rsidRPr="009145A6">
        <w:rPr>
          <w:rFonts w:ascii="Times New Roman" w:hAnsi="Times New Roman"/>
          <w:sz w:val="22"/>
          <w:lang w:val="en-GB"/>
        </w:rPr>
        <w:t>7</w:t>
      </w:r>
      <w:r w:rsidRPr="009145A6">
        <w:rPr>
          <w:rFonts w:ascii="Times New Roman" w:hAnsi="Times New Roman"/>
          <w:sz w:val="22"/>
          <w:lang w:val="en-GB"/>
        </w:rPr>
        <w:t>.2</w:t>
      </w:r>
      <w:r w:rsidRPr="009145A6">
        <w:rPr>
          <w:rFonts w:ascii="Times New Roman" w:hAnsi="Times New Roman"/>
          <w:sz w:val="22"/>
          <w:lang w:val="en-GB"/>
        </w:rPr>
        <w:tab/>
      </w:r>
      <w:r w:rsidR="000C6C88" w:rsidRPr="009145A6">
        <w:rPr>
          <w:rFonts w:ascii="Times New Roman" w:hAnsi="Times New Roman"/>
          <w:sz w:val="22"/>
          <w:lang w:val="en-GB"/>
        </w:rPr>
        <w:t>The d</w:t>
      </w:r>
      <w:r w:rsidR="0000259F" w:rsidRPr="009145A6">
        <w:rPr>
          <w:rFonts w:ascii="Times New Roman" w:hAnsi="Times New Roman"/>
          <w:sz w:val="22"/>
          <w:lang w:val="en-GB"/>
        </w:rPr>
        <w:t>ate and venue of the tender opening session</w:t>
      </w:r>
      <w:r w:rsidR="000C6C88" w:rsidRPr="009145A6">
        <w:rPr>
          <w:rFonts w:ascii="Times New Roman" w:hAnsi="Times New Roman"/>
          <w:sz w:val="22"/>
          <w:lang w:val="en-GB"/>
        </w:rPr>
        <w:t xml:space="preserve"> is indicated in the Contract Notice.</w:t>
      </w:r>
    </w:p>
    <w:p w14:paraId="53EB2A2E" w14:textId="28CC6BE7" w:rsidR="0047783A" w:rsidRPr="009145A6" w:rsidRDefault="0047783A" w:rsidP="001A2BC4">
      <w:pPr>
        <w:pStyle w:val="Balk2"/>
        <w:keepNext w:val="0"/>
        <w:ind w:left="567"/>
        <w:jc w:val="both"/>
        <w:rPr>
          <w:rFonts w:ascii="Times New Roman" w:hAnsi="Times New Roman"/>
          <w:sz w:val="22"/>
          <w:lang w:val="en-GB"/>
        </w:rPr>
      </w:pPr>
      <w:r w:rsidRPr="009145A6">
        <w:rPr>
          <w:rFonts w:ascii="Times New Roman" w:hAnsi="Times New Roman"/>
          <w:sz w:val="22"/>
          <w:lang w:val="en-GB"/>
        </w:rPr>
        <w:t>The committee will draw up minutes of the meeting, which will be available on request.</w:t>
      </w:r>
    </w:p>
    <w:p w14:paraId="7FBE10F5" w14:textId="24268D8A" w:rsidR="00A5438F" w:rsidRPr="009145A6" w:rsidRDefault="00A5438F" w:rsidP="00FC6A15">
      <w:pPr>
        <w:ind w:left="567"/>
        <w:jc w:val="both"/>
        <w:rPr>
          <w:rFonts w:ascii="Times New Roman" w:hAnsi="Times New Roman"/>
          <w:sz w:val="22"/>
        </w:rPr>
      </w:pPr>
      <w:r w:rsidRPr="009145A6">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9145A6">
        <w:rPr>
          <w:rFonts w:ascii="Times New Roman" w:hAnsi="Times New Roman"/>
          <w:sz w:val="22"/>
        </w:rPr>
        <w:t>.</w:t>
      </w:r>
      <w:r w:rsidR="000C6C88" w:rsidRPr="009145A6" w:rsidDel="000C6C88">
        <w:rPr>
          <w:rFonts w:ascii="Times New Roman" w:hAnsi="Times New Roman"/>
          <w:sz w:val="22"/>
        </w:rPr>
        <w:t xml:space="preserve"> </w:t>
      </w:r>
    </w:p>
    <w:p w14:paraId="399D7693" w14:textId="549186E1" w:rsidR="0047783A" w:rsidRPr="009145A6" w:rsidRDefault="0047783A" w:rsidP="001A2BC4">
      <w:pPr>
        <w:ind w:left="567" w:hanging="567"/>
        <w:jc w:val="both"/>
        <w:rPr>
          <w:rFonts w:ascii="Times New Roman" w:hAnsi="Times New Roman"/>
          <w:sz w:val="22"/>
        </w:rPr>
      </w:pPr>
      <w:r w:rsidRPr="009145A6">
        <w:rPr>
          <w:rFonts w:ascii="Times New Roman" w:hAnsi="Times New Roman"/>
          <w:sz w:val="22"/>
        </w:rPr>
        <w:t>1</w:t>
      </w:r>
      <w:r w:rsidR="00421E47" w:rsidRPr="009145A6">
        <w:rPr>
          <w:rFonts w:ascii="Times New Roman" w:hAnsi="Times New Roman"/>
          <w:sz w:val="22"/>
        </w:rPr>
        <w:t>7</w:t>
      </w:r>
      <w:r w:rsidRPr="009145A6">
        <w:rPr>
          <w:rFonts w:ascii="Times New Roman" w:hAnsi="Times New Roman"/>
          <w:sz w:val="22"/>
        </w:rPr>
        <w:t>.3</w:t>
      </w:r>
      <w:r w:rsidRPr="009145A6">
        <w:rPr>
          <w:rFonts w:ascii="Times New Roman" w:hAnsi="Times New Roman"/>
          <w:sz w:val="22"/>
        </w:rPr>
        <w:tab/>
        <w:t>At the tender opening, the tenderers</w:t>
      </w:r>
      <w:r w:rsidR="006A5F84" w:rsidRPr="009145A6">
        <w:rPr>
          <w:rFonts w:ascii="Times New Roman" w:hAnsi="Times New Roman"/>
          <w:sz w:val="22"/>
        </w:rPr>
        <w:t>’</w:t>
      </w:r>
      <w:r w:rsidRPr="009145A6">
        <w:rPr>
          <w:rFonts w:ascii="Times New Roman" w:hAnsi="Times New Roman"/>
          <w:sz w:val="22"/>
        </w:rPr>
        <w:t xml:space="preserve"> names, the tender prices, any discount offered, written notifications of alteration and withdrawal, the presence of the requisite tender guarantee and such other information as the </w:t>
      </w:r>
      <w:r w:rsidR="00DD6678" w:rsidRPr="009145A6">
        <w:rPr>
          <w:rFonts w:ascii="Times New Roman" w:hAnsi="Times New Roman"/>
          <w:sz w:val="22"/>
        </w:rPr>
        <w:t>c</w:t>
      </w:r>
      <w:r w:rsidRPr="009145A6">
        <w:rPr>
          <w:rFonts w:ascii="Times New Roman" w:hAnsi="Times New Roman"/>
          <w:sz w:val="22"/>
        </w:rPr>
        <w:t xml:space="preserve">ontracting </w:t>
      </w:r>
      <w:r w:rsidR="00DD6678" w:rsidRPr="009145A6">
        <w:rPr>
          <w:rFonts w:ascii="Times New Roman" w:hAnsi="Times New Roman"/>
          <w:sz w:val="22"/>
        </w:rPr>
        <w:t>a</w:t>
      </w:r>
      <w:r w:rsidRPr="009145A6">
        <w:rPr>
          <w:rFonts w:ascii="Times New Roman" w:hAnsi="Times New Roman"/>
          <w:sz w:val="22"/>
        </w:rPr>
        <w:t>uthority may consider appropriate may be announced.</w:t>
      </w:r>
    </w:p>
    <w:p w14:paraId="68DAAAB5" w14:textId="0F67FA40" w:rsidR="0047783A" w:rsidRPr="00E82463" w:rsidRDefault="0047783A" w:rsidP="0047783A">
      <w:pPr>
        <w:pStyle w:val="Balk2"/>
        <w:keepNext w:val="0"/>
        <w:ind w:left="567" w:hanging="567"/>
        <w:jc w:val="both"/>
        <w:rPr>
          <w:rFonts w:ascii="Times New Roman" w:hAnsi="Times New Roman"/>
          <w:sz w:val="22"/>
          <w:lang w:val="en-GB"/>
        </w:rPr>
      </w:pPr>
      <w:r w:rsidRPr="009145A6">
        <w:rPr>
          <w:rFonts w:ascii="Times New Roman" w:hAnsi="Times New Roman"/>
          <w:sz w:val="22"/>
          <w:lang w:val="en-GB"/>
        </w:rPr>
        <w:t>1</w:t>
      </w:r>
      <w:r w:rsidR="00421E47" w:rsidRPr="009145A6">
        <w:rPr>
          <w:rFonts w:ascii="Times New Roman" w:hAnsi="Times New Roman"/>
          <w:sz w:val="22"/>
          <w:lang w:val="en-GB"/>
        </w:rPr>
        <w:t>7</w:t>
      </w:r>
      <w:r w:rsidRPr="009145A6">
        <w:rPr>
          <w:rFonts w:ascii="Times New Roman" w:hAnsi="Times New Roman"/>
          <w:sz w:val="22"/>
          <w:lang w:val="en-GB"/>
        </w:rPr>
        <w:t>.4</w:t>
      </w:r>
      <w:r w:rsidRPr="009145A6">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1B73AA42"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w:t>
      </w:r>
      <w:r w:rsidR="00421E47">
        <w:rPr>
          <w:rFonts w:ascii="Times New Roman" w:hAnsi="Times New Roman"/>
          <w:sz w:val="22"/>
          <w:lang w:val="en-GB"/>
        </w:rPr>
        <w:t>7</w:t>
      </w:r>
      <w:r w:rsidRPr="00E82463">
        <w:rPr>
          <w:rFonts w:ascii="Times New Roman" w:hAnsi="Times New Roman"/>
          <w:sz w:val="22"/>
          <w:lang w:val="en-GB"/>
        </w:rPr>
        <w:t>.5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17FAE731"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w:t>
      </w:r>
      <w:r w:rsidR="00421E47">
        <w:rPr>
          <w:rFonts w:ascii="Times New Roman" w:hAnsi="Times New Roman"/>
          <w:sz w:val="22"/>
          <w:lang w:val="en-GB"/>
        </w:rPr>
        <w:t>7</w:t>
      </w:r>
      <w:r w:rsidRPr="00E82463">
        <w:rPr>
          <w:rFonts w:ascii="Times New Roman" w:hAnsi="Times New Roman"/>
          <w:sz w:val="22"/>
          <w:lang w:val="en-GB"/>
        </w:rPr>
        <w:t>.6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5C77496E" w:rsidR="0047783A" w:rsidRPr="001A2BC4" w:rsidRDefault="00D36E17" w:rsidP="009956B4">
      <w:pPr>
        <w:pStyle w:val="Balk1"/>
        <w:rPr>
          <w:lang w:val="en-GB"/>
        </w:rPr>
      </w:pPr>
      <w:bookmarkStart w:id="24" w:name="_Toc42488089"/>
      <w:r>
        <w:rPr>
          <w:lang w:val="en-GB"/>
        </w:rPr>
        <w:t>18</w:t>
      </w:r>
      <w:r w:rsidR="00A633C6">
        <w:rPr>
          <w:lang w:val="en-GB"/>
        </w:rPr>
        <w:t xml:space="preserve">. </w:t>
      </w:r>
      <w:r w:rsidR="0047783A" w:rsidRPr="001A2BC4">
        <w:rPr>
          <w:lang w:val="en-GB"/>
        </w:rPr>
        <w:t>Evaluation of tenders</w:t>
      </w:r>
      <w:bookmarkEnd w:id="24"/>
    </w:p>
    <w:p w14:paraId="7C75DF35" w14:textId="213F3F86" w:rsidR="0047783A" w:rsidRPr="00E82463" w:rsidRDefault="00D36E17"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.1</w:t>
      </w:r>
      <w:r w:rsidR="0047783A"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 xml:space="preserve">s obligations under the contract or distort competition for </w:t>
      </w:r>
      <w:r w:rsidRPr="00E82463">
        <w:rPr>
          <w:rFonts w:ascii="Times New Roman" w:hAnsi="Times New Roman"/>
          <w:sz w:val="22"/>
        </w:rPr>
        <w:lastRenderedPageBreak/>
        <w:t>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5E62B3D7" w:rsidR="0047783A" w:rsidRPr="00E82463" w:rsidRDefault="00D36E17"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.2</w:t>
      </w:r>
      <w:r w:rsidR="0047783A"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5"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5"/>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109B4B2A" w:rsidR="0047783A" w:rsidRPr="00E82463" w:rsidRDefault="006F365A" w:rsidP="0047783A">
      <w:pPr>
        <w:pStyle w:val="Balk2"/>
        <w:ind w:left="567" w:hanging="567"/>
        <w:jc w:val="both"/>
        <w:rPr>
          <w:rFonts w:ascii="Times New Roman" w:hAnsi="Times New Roman"/>
          <w:lang w:val="en-GB"/>
        </w:rPr>
      </w:pPr>
      <w:r>
        <w:rPr>
          <w:rFonts w:ascii="Times New Roman" w:hAnsi="Times New Roman"/>
          <w:sz w:val="22"/>
          <w:lang w:val="en-GB"/>
        </w:rPr>
        <w:t>18</w:t>
      </w:r>
      <w:r w:rsidR="0047783A" w:rsidRPr="00E82463">
        <w:rPr>
          <w:rFonts w:ascii="Times New Roman" w:hAnsi="Times New Roman"/>
          <w:sz w:val="22"/>
          <w:lang w:val="en-GB"/>
        </w:rPr>
        <w:t>.3</w:t>
      </w:r>
      <w:r w:rsidR="0047783A"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w:t>
      </w:r>
      <w:r>
        <w:rPr>
          <w:rFonts w:ascii="Times New Roman" w:hAnsi="Times New Roman"/>
          <w:sz w:val="22"/>
          <w:lang w:val="en-GB"/>
        </w:rPr>
        <w:t>18</w:t>
      </w:r>
      <w:r w:rsidR="0047783A" w:rsidRPr="00E82463">
        <w:rPr>
          <w:rFonts w:ascii="Times New Roman" w:hAnsi="Times New Roman"/>
          <w:sz w:val="22"/>
          <w:lang w:val="en-GB"/>
        </w:rPr>
        <w:t>.4. Any such request for clarification must not distort competition. Decisions to the effect that a tender is not technically compliant must be duly justified in the evaluation minutes.</w:t>
      </w:r>
    </w:p>
    <w:p w14:paraId="69AD1BD6" w14:textId="725F0024" w:rsidR="0047783A" w:rsidRPr="00E82463" w:rsidRDefault="006F365A"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.4</w:t>
      </w:r>
      <w:r w:rsidR="0047783A"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42E9C2B3" w:rsidR="0047783A" w:rsidRPr="00E82463" w:rsidRDefault="006F365A" w:rsidP="0047783A">
      <w:pPr>
        <w:pStyle w:val="Balk2"/>
        <w:ind w:left="567" w:hanging="567"/>
        <w:jc w:val="both"/>
        <w:rPr>
          <w:rFonts w:ascii="Times New Roman" w:hAnsi="Times New Roman"/>
          <w:sz w:val="22"/>
          <w:lang w:val="en-GB"/>
        </w:rPr>
      </w:pPr>
      <w:r>
        <w:rPr>
          <w:rFonts w:ascii="Times New Roman" w:hAnsi="Times New Roman"/>
          <w:sz w:val="22"/>
          <w:lang w:val="en-GB"/>
        </w:rPr>
        <w:lastRenderedPageBreak/>
        <w:t>18</w:t>
      </w:r>
      <w:r w:rsidR="0047783A" w:rsidRPr="00E82463">
        <w:rPr>
          <w:rFonts w:ascii="Times New Roman" w:hAnsi="Times New Roman"/>
          <w:sz w:val="22"/>
          <w:lang w:val="en-GB"/>
        </w:rPr>
        <w:t>.5</w:t>
      </w:r>
      <w:r w:rsidR="0047783A"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43B62F8A" w:rsidR="0047783A" w:rsidRPr="00E82463" w:rsidRDefault="006F365A" w:rsidP="0047783A">
      <w:pPr>
        <w:pStyle w:val="Balk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.6</w:t>
      </w:r>
      <w:r w:rsidR="0047783A" w:rsidRPr="00E82463">
        <w:rPr>
          <w:rFonts w:ascii="Times New Roman" w:hAnsi="Times New Roman"/>
          <w:sz w:val="22"/>
          <w:lang w:val="en-GB"/>
        </w:rPr>
        <w:tab/>
        <w:t>Award criteria</w:t>
      </w:r>
    </w:p>
    <w:p w14:paraId="439E12D8" w14:textId="2261C988" w:rsidR="0047783A" w:rsidRPr="00E82463" w:rsidRDefault="0047783A" w:rsidP="0047783A">
      <w:pPr>
        <w:ind w:left="567" w:firstLine="11"/>
        <w:jc w:val="both"/>
        <w:outlineLvl w:val="0"/>
        <w:rPr>
          <w:rFonts w:ascii="Times New Roman" w:hAnsi="Times New Roman"/>
        </w:rPr>
      </w:pPr>
      <w:r w:rsidRPr="00073DBD">
        <w:rPr>
          <w:rFonts w:ascii="Times New Roman" w:hAnsi="Times New Roman"/>
          <w:sz w:val="22"/>
        </w:rPr>
        <w:t>The sole award criterion will be the price. The contract will be awarded to the lowest compliant tender.</w:t>
      </w:r>
    </w:p>
    <w:p w14:paraId="1E6B308A" w14:textId="6E1BC6E4" w:rsidR="0048742A" w:rsidRPr="00DB1015" w:rsidRDefault="009145A6" w:rsidP="00DB1015">
      <w:pPr>
        <w:pStyle w:val="ListeParagraf"/>
        <w:numPr>
          <w:ilvl w:val="1"/>
          <w:numId w:val="36"/>
        </w:numPr>
        <w:jc w:val="both"/>
        <w:rPr>
          <w:rFonts w:ascii="Times New Roman" w:hAnsi="Times New Roman"/>
        </w:rPr>
      </w:pPr>
      <w:r>
        <w:rPr>
          <w:rFonts w:ascii="Times New Roman" w:hAnsi="Times New Roman"/>
        </w:rPr>
        <w:t xml:space="preserve"> </w:t>
      </w:r>
      <w:r w:rsidR="0048742A" w:rsidRPr="00DB1015">
        <w:rPr>
          <w:rFonts w:ascii="Times New Roman" w:hAnsi="Times New Roman"/>
        </w:rPr>
        <w:t>Documentary evidence for exclusion and selection criteria</w:t>
      </w:r>
    </w:p>
    <w:p w14:paraId="7DB1D2B7" w14:textId="29CE823F" w:rsidR="00531CAA" w:rsidRPr="009145A6" w:rsidRDefault="00266552" w:rsidP="009956B4">
      <w:pPr>
        <w:jc w:val="both"/>
        <w:rPr>
          <w:rFonts w:ascii="Times New Roman" w:hAnsi="Times New Roman"/>
          <w:sz w:val="22"/>
          <w:szCs w:val="22"/>
          <w:lang w:val="en-IE"/>
        </w:rPr>
      </w:pPr>
      <w:r w:rsidRPr="009145A6">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2BCEDC6D" w14:textId="01ECCAFD" w:rsidR="001719EB" w:rsidRPr="009145A6" w:rsidRDefault="0048742A" w:rsidP="009956B4">
      <w:pPr>
        <w:jc w:val="both"/>
        <w:rPr>
          <w:rFonts w:ascii="Times New Roman" w:hAnsi="Times New Roman"/>
          <w:color w:val="000000"/>
          <w:sz w:val="22"/>
          <w:szCs w:val="22"/>
          <w:lang w:val="en-IE"/>
        </w:rPr>
      </w:pPr>
      <w:r w:rsidRPr="009145A6">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9145A6">
        <w:rPr>
          <w:rFonts w:ascii="Times New Roman" w:hAnsi="Times New Roman"/>
          <w:sz w:val="22"/>
          <w:szCs w:val="22"/>
          <w:lang w:val="en-IE"/>
        </w:rPr>
        <w:t xml:space="preserve"> (</w:t>
      </w:r>
      <w:r w:rsidR="00124409" w:rsidRPr="009145A6">
        <w:rPr>
          <w:rFonts w:ascii="Times New Roman" w:hAnsi="Times New Roman"/>
          <w:sz w:val="22"/>
          <w:szCs w:val="22"/>
        </w:rPr>
        <w:t>financial, economic, technical and professional capacity)</w:t>
      </w:r>
      <w:r w:rsidRPr="009145A6">
        <w:rPr>
          <w:rFonts w:ascii="Times New Roman" w:hAnsi="Times New Roman"/>
          <w:sz w:val="22"/>
          <w:szCs w:val="22"/>
          <w:lang w:val="en-IE"/>
        </w:rPr>
        <w:t xml:space="preserve"> set out in these instructions. Please note that a request for evidence in no way implies that the tenderer has been successful. </w:t>
      </w:r>
      <w:r w:rsidRPr="009145A6">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9145A6">
        <w:rPr>
          <w:rFonts w:ascii="Times New Roman" w:hAnsi="Times New Roman"/>
          <w:sz w:val="22"/>
          <w:szCs w:val="22"/>
          <w:lang w:val="en-IE"/>
        </w:rPr>
        <w:t>. In any event</w:t>
      </w:r>
      <w:r w:rsidR="00ED0949" w:rsidRPr="009145A6">
        <w:rPr>
          <w:rFonts w:ascii="Times New Roman" w:hAnsi="Times New Roman"/>
          <w:sz w:val="22"/>
          <w:szCs w:val="22"/>
          <w:lang w:val="en-IE"/>
        </w:rPr>
        <w:t>,</w:t>
      </w:r>
      <w:r w:rsidRPr="009145A6">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2A3BF55F" w:rsidR="0048742A" w:rsidRPr="009145A6" w:rsidRDefault="0048742A" w:rsidP="009956B4">
      <w:pPr>
        <w:jc w:val="both"/>
        <w:rPr>
          <w:rFonts w:ascii="Times New Roman" w:hAnsi="Times New Roman"/>
          <w:sz w:val="22"/>
          <w:szCs w:val="22"/>
        </w:rPr>
      </w:pPr>
      <w:r w:rsidRPr="009145A6">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w:t>
      </w:r>
      <w:r w:rsidR="003C5881" w:rsidRPr="009145A6">
        <w:rPr>
          <w:rFonts w:ascii="Times New Roman" w:hAnsi="Times New Roman"/>
          <w:sz w:val="22"/>
          <w:szCs w:val="22"/>
        </w:rPr>
        <w:t xml:space="preserve">in </w:t>
      </w:r>
      <w:r w:rsidR="002B5368" w:rsidRPr="009145A6">
        <w:rPr>
          <w:rFonts w:ascii="Times New Roman" w:hAnsi="Times New Roman"/>
          <w:sz w:val="22"/>
          <w:szCs w:val="22"/>
        </w:rPr>
        <w:t>point 18 of Annex II of the Financing Agreement between the European Commission and the partner country</w:t>
      </w:r>
      <w:r w:rsidR="00A95E4D" w:rsidRPr="009145A6">
        <w:rPr>
          <w:rStyle w:val="DipnotBavurusu"/>
          <w:rFonts w:ascii="Times New Roman" w:hAnsi="Times New Roman"/>
          <w:sz w:val="22"/>
          <w:szCs w:val="22"/>
        </w:rPr>
        <w:footnoteReference w:id="6"/>
      </w:r>
      <w:r w:rsidRPr="009145A6">
        <w:rPr>
          <w:rFonts w:ascii="Times New Roman" w:hAnsi="Times New Roman"/>
          <w:sz w:val="22"/>
          <w:szCs w:val="22"/>
        </w:rPr>
        <w:t xml:space="preserve">. </w:t>
      </w:r>
    </w:p>
    <w:p w14:paraId="09D214DF" w14:textId="726587F5" w:rsidR="00124409" w:rsidRPr="009145A6" w:rsidRDefault="00124409" w:rsidP="00124409">
      <w:pPr>
        <w:jc w:val="both"/>
        <w:rPr>
          <w:rFonts w:ascii="Times New Roman" w:hAnsi="Times New Roman"/>
          <w:sz w:val="22"/>
          <w:szCs w:val="22"/>
        </w:rPr>
      </w:pPr>
      <w:r w:rsidRPr="009145A6">
        <w:rPr>
          <w:rFonts w:ascii="Times New Roman" w:hAnsi="Times New Roman"/>
          <w:sz w:val="22"/>
          <w:szCs w:val="22"/>
        </w:rPr>
        <w:t>The above-mentioned docume</w:t>
      </w:r>
      <w:r w:rsidR="00531CAA" w:rsidRPr="009145A6">
        <w:rPr>
          <w:rFonts w:ascii="Times New Roman" w:hAnsi="Times New Roman"/>
          <w:sz w:val="22"/>
          <w:szCs w:val="22"/>
        </w:rPr>
        <w:t xml:space="preserve">nts must be submitted for </w:t>
      </w:r>
      <w:r w:rsidRPr="009145A6">
        <w:rPr>
          <w:rFonts w:ascii="Times New Roman" w:hAnsi="Times New Roman"/>
          <w:sz w:val="22"/>
          <w:szCs w:val="22"/>
        </w:rPr>
        <w:t>every member of a joint venture/consortium, all subcontractors and every capacity providing entit</w:t>
      </w:r>
      <w:r w:rsidR="00531CAA" w:rsidRPr="009145A6">
        <w:rPr>
          <w:rFonts w:ascii="Times New Roman" w:hAnsi="Times New Roman"/>
          <w:sz w:val="22"/>
          <w:szCs w:val="22"/>
        </w:rPr>
        <w:t>y</w:t>
      </w:r>
      <w:r w:rsidRPr="009145A6">
        <w:rPr>
          <w:rFonts w:ascii="Times New Roman" w:hAnsi="Times New Roman"/>
          <w:sz w:val="22"/>
          <w:szCs w:val="22"/>
        </w:rPr>
        <w:t xml:space="preserve">. </w:t>
      </w:r>
    </w:p>
    <w:p w14:paraId="5DE9377D" w14:textId="1B5A9482" w:rsidR="0048742A" w:rsidRPr="009145A6" w:rsidRDefault="0048742A" w:rsidP="009956B4">
      <w:pPr>
        <w:jc w:val="both"/>
        <w:outlineLvl w:val="0"/>
        <w:rPr>
          <w:rFonts w:ascii="Times New Roman" w:hAnsi="Times New Roman"/>
          <w:sz w:val="22"/>
          <w:szCs w:val="22"/>
          <w:lang w:val="en-IE"/>
        </w:rPr>
      </w:pPr>
      <w:r w:rsidRPr="009145A6">
        <w:rPr>
          <w:rFonts w:ascii="Times New Roman" w:hAnsi="Times New Roman"/>
          <w:sz w:val="22"/>
          <w:szCs w:val="22"/>
          <w:lang w:val="en-IE"/>
        </w:rPr>
        <w:t>The contracting authority may waive the obligation of any tenderer to submit the documentary evidence referred to above if</w:t>
      </w:r>
      <w:r w:rsidR="001B2538" w:rsidRPr="009145A6">
        <w:rPr>
          <w:rFonts w:ascii="Times New Roman" w:hAnsi="Times New Roman"/>
          <w:sz w:val="22"/>
          <w:szCs w:val="22"/>
          <w:lang w:val="en-IE"/>
        </w:rPr>
        <w:t xml:space="preserve"> it can access the evidence in a national database free of charge or in case</w:t>
      </w:r>
      <w:r w:rsidRPr="009145A6">
        <w:rPr>
          <w:rFonts w:ascii="Times New Roman" w:hAnsi="Times New Roman"/>
          <w:sz w:val="22"/>
          <w:szCs w:val="22"/>
          <w:lang w:val="en-IE"/>
        </w:rPr>
        <w:t xml:space="preserve"> such evidence has already been submitted for the purposes of another procurement procedure, provided that the issue date of the documents does not exceed one year </w:t>
      </w:r>
      <w:r w:rsidR="001B2538" w:rsidRPr="009145A6">
        <w:rPr>
          <w:rFonts w:ascii="Times New Roman" w:hAnsi="Times New Roman"/>
          <w:sz w:val="22"/>
          <w:szCs w:val="22"/>
          <w:lang w:val="en-IE"/>
        </w:rPr>
        <w:t xml:space="preserve">(in case of exclusion criteria) </w:t>
      </w:r>
      <w:r w:rsidRPr="009145A6">
        <w:rPr>
          <w:rFonts w:ascii="Times New Roman" w:hAnsi="Times New Roman"/>
          <w:sz w:val="22"/>
          <w:szCs w:val="22"/>
          <w:lang w:val="en-IE"/>
        </w:rPr>
        <w:t>and that they are still valid. In this case, the tenderer must declare on his/her honour that the documentary evidence has already been provided in a previous procurement procedure and confirm that his/her situation has not changed.</w:t>
      </w:r>
    </w:p>
    <w:p w14:paraId="1D21C259" w14:textId="10F3BE65" w:rsidR="0048742A" w:rsidRPr="009145A6" w:rsidRDefault="0048742A" w:rsidP="009956B4">
      <w:pPr>
        <w:jc w:val="both"/>
        <w:outlineLvl w:val="0"/>
        <w:rPr>
          <w:rFonts w:ascii="Times New Roman" w:hAnsi="Times New Roman"/>
          <w:sz w:val="22"/>
          <w:szCs w:val="22"/>
          <w:lang w:val="en-IE"/>
        </w:rPr>
      </w:pPr>
      <w:r w:rsidRPr="009145A6">
        <w:rPr>
          <w:rFonts w:ascii="Times New Roman" w:hAnsi="Times New Roman"/>
          <w:sz w:val="22"/>
          <w:szCs w:val="22"/>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31D5299C" w14:textId="59410CA3" w:rsidR="0048742A" w:rsidRPr="0048742A" w:rsidRDefault="0048742A" w:rsidP="005949CB">
      <w:pPr>
        <w:jc w:val="both"/>
        <w:rPr>
          <w:rFonts w:ascii="Times New Roman" w:hAnsi="Times New Roman"/>
          <w:sz w:val="22"/>
          <w:szCs w:val="22"/>
        </w:rPr>
      </w:pPr>
      <w:r w:rsidRPr="009145A6">
        <w:rPr>
          <w:rFonts w:ascii="Times New Roman" w:hAnsi="Times New Roman"/>
          <w:sz w:val="22"/>
          <w:szCs w:val="22"/>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14:paraId="3B82FCC1" w14:textId="74EDFF51" w:rsidR="00EA1ADC" w:rsidRDefault="00EA1ADC" w:rsidP="00C348C0">
      <w:pPr>
        <w:jc w:val="both"/>
        <w:rPr>
          <w:rFonts w:ascii="Times New Roman" w:hAnsi="Times New Roman"/>
          <w:b/>
          <w:sz w:val="28"/>
          <w:szCs w:val="28"/>
        </w:rPr>
      </w:pPr>
      <w:r>
        <w:rPr>
          <w:rFonts w:ascii="Times New Roman" w:hAnsi="Times New Roman"/>
          <w:b/>
          <w:sz w:val="28"/>
          <w:szCs w:val="28"/>
        </w:rPr>
        <w:lastRenderedPageBreak/>
        <w:t>1</w:t>
      </w:r>
      <w:r w:rsidR="005949CB">
        <w:rPr>
          <w:rFonts w:ascii="Times New Roman" w:hAnsi="Times New Roman"/>
          <w:b/>
          <w:sz w:val="28"/>
          <w:szCs w:val="28"/>
        </w:rPr>
        <w:t>9</w:t>
      </w:r>
      <w:r>
        <w:rPr>
          <w:rFonts w:ascii="Times New Roman" w:hAnsi="Times New Roman"/>
          <w:b/>
          <w:sz w:val="28"/>
          <w:szCs w:val="28"/>
        </w:rPr>
        <w:t>.</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2E3C84E" w:rsidR="0047783A" w:rsidRPr="001A2BC4" w:rsidRDefault="00EA1ADC" w:rsidP="009956B4">
      <w:pPr>
        <w:pStyle w:val="Balk1"/>
        <w:rPr>
          <w:lang w:val="en-GB"/>
        </w:rPr>
      </w:pPr>
      <w:bookmarkStart w:id="26" w:name="_Toc41467298"/>
      <w:bookmarkStart w:id="27" w:name="_Toc42488090"/>
      <w:r w:rsidRPr="001A2BC4">
        <w:rPr>
          <w:lang w:val="en-GB"/>
        </w:rPr>
        <w:t>2</w:t>
      </w:r>
      <w:r w:rsidR="005949CB">
        <w:rPr>
          <w:lang w:val="en-GB"/>
        </w:rPr>
        <w:t>0</w:t>
      </w:r>
      <w:r w:rsidRPr="001A2BC4">
        <w:rPr>
          <w:lang w:val="en-GB"/>
        </w:rPr>
        <w:t>.</w:t>
      </w:r>
      <w:r w:rsidRPr="001A2BC4">
        <w:rPr>
          <w:lang w:val="en-GB"/>
        </w:rPr>
        <w:tab/>
      </w:r>
      <w:r w:rsidR="0047783A" w:rsidRPr="001A2BC4">
        <w:rPr>
          <w:lang w:val="en-GB"/>
        </w:rPr>
        <w:t>Signature of the contract and performance guarantee</w:t>
      </w:r>
      <w:bookmarkStart w:id="28" w:name="_Ref500418776"/>
      <w:bookmarkEnd w:id="26"/>
      <w:bookmarkEnd w:id="27"/>
    </w:p>
    <w:p w14:paraId="2DC2476A" w14:textId="3352281F"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5949CB">
        <w:rPr>
          <w:rFonts w:ascii="Times New Roman" w:hAnsi="Times New Roman"/>
          <w:sz w:val="22"/>
          <w:szCs w:val="22"/>
        </w:rPr>
        <w:t>0</w:t>
      </w:r>
      <w:r w:rsidR="00EA1ADC">
        <w:rPr>
          <w:rFonts w:ascii="Times New Roman" w:hAnsi="Times New Roman"/>
          <w:sz w:val="22"/>
          <w:szCs w:val="22"/>
        </w:rPr>
        <w:t>.</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6F6A8169" w:rsidR="0047783A" w:rsidRPr="00E07D2A" w:rsidRDefault="0047783A" w:rsidP="0047783A">
      <w:pPr>
        <w:pStyle w:val="Balk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8110C5">
        <w:rPr>
          <w:rFonts w:ascii="Times New Roman" w:hAnsi="Times New Roman"/>
          <w:sz w:val="22"/>
          <w:szCs w:val="22"/>
          <w:lang w:val="en-GB"/>
        </w:rPr>
        <w:t>0</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28"/>
    <w:p w14:paraId="09EC1B19" w14:textId="12F2C138"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8110C5">
        <w:rPr>
          <w:rFonts w:ascii="Times New Roman" w:hAnsi="Times New Roman"/>
          <w:sz w:val="22"/>
          <w:szCs w:val="22"/>
          <w:lang w:val="en-GB"/>
        </w:rPr>
        <w:t>0</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0D4BC954"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8110C5">
        <w:rPr>
          <w:rFonts w:ascii="Times New Roman" w:hAnsi="Times New Roman"/>
          <w:sz w:val="22"/>
          <w:szCs w:val="22"/>
        </w:rPr>
        <w:t>0</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onditions is set at</w:t>
      </w:r>
      <w:r w:rsidR="00637B98">
        <w:rPr>
          <w:rFonts w:ascii="Times New Roman" w:hAnsi="Times New Roman"/>
          <w:sz w:val="22"/>
        </w:rPr>
        <w:t xml:space="preserve"> </w:t>
      </w:r>
      <w:r w:rsidR="00637B98" w:rsidRPr="00637B98">
        <w:rPr>
          <w:rFonts w:ascii="Times New Roman" w:hAnsi="Times New Roman"/>
          <w:b/>
          <w:bCs/>
          <w:sz w:val="22"/>
        </w:rPr>
        <w:t>6 %</w:t>
      </w:r>
      <w:r w:rsidR="00637B98">
        <w:rPr>
          <w:rFonts w:ascii="Times New Roman" w:hAnsi="Times New Roman"/>
          <w:sz w:val="22"/>
        </w:rPr>
        <w:t xml:space="preserve"> </w:t>
      </w:r>
      <w:r w:rsidRPr="00E07D2A">
        <w:rPr>
          <w:rFonts w:ascii="Times New Roman" w:hAnsi="Times New Roman"/>
          <w:sz w:val="22"/>
        </w:rPr>
        <w:t>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E95991">
        <w:rPr>
          <w:rFonts w:ascii="Times New Roman" w:hAnsi="Times New Roman"/>
          <w:sz w:val="22"/>
        </w:rPr>
        <w:t>T</w:t>
      </w:r>
      <w:r w:rsidR="008718AA" w:rsidRPr="001A2BC4">
        <w:rPr>
          <w:rFonts w:ascii="Times New Roman" w:hAnsi="Times New Roman"/>
          <w:sz w:val="22"/>
        </w:rPr>
        <w:t xml:space="preserve">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17D4C2C4" w:rsidR="0047783A" w:rsidRPr="001A2BC4" w:rsidRDefault="00EA1ADC" w:rsidP="009956B4">
      <w:pPr>
        <w:pStyle w:val="Balk1"/>
        <w:rPr>
          <w:lang w:val="en-GB"/>
        </w:rPr>
      </w:pPr>
      <w:bookmarkStart w:id="29" w:name="_Toc41467299"/>
      <w:bookmarkStart w:id="30" w:name="_Toc42488091"/>
      <w:r w:rsidRPr="001A2BC4">
        <w:rPr>
          <w:lang w:val="en-GB"/>
        </w:rPr>
        <w:t>2</w:t>
      </w:r>
      <w:r w:rsidR="008110C5">
        <w:rPr>
          <w:lang w:val="en-GB"/>
        </w:rPr>
        <w:t>1</w:t>
      </w:r>
      <w:r w:rsidRPr="001A2BC4">
        <w:rPr>
          <w:lang w:val="en-GB"/>
        </w:rPr>
        <w:t>.</w:t>
      </w:r>
      <w:r w:rsidRPr="001A2BC4">
        <w:rPr>
          <w:lang w:val="en-GB"/>
        </w:rPr>
        <w:tab/>
      </w:r>
      <w:r w:rsidR="0047783A" w:rsidRPr="001A2BC4">
        <w:rPr>
          <w:lang w:val="en-GB"/>
        </w:rPr>
        <w:t>Tender guarantee</w:t>
      </w:r>
      <w:bookmarkEnd w:id="29"/>
      <w:bookmarkEnd w:id="30"/>
    </w:p>
    <w:p w14:paraId="28D723C7" w14:textId="52449050" w:rsidR="001F6C49" w:rsidRDefault="001744F6" w:rsidP="00C07667">
      <w:pPr>
        <w:ind w:left="567"/>
        <w:jc w:val="both"/>
        <w:outlineLvl w:val="0"/>
        <w:rPr>
          <w:rFonts w:ascii="Times New Roman" w:hAnsi="Times New Roman"/>
          <w:sz w:val="22"/>
          <w:szCs w:val="22"/>
        </w:rPr>
      </w:pPr>
      <w:r w:rsidRPr="002D59E3">
        <w:rPr>
          <w:rFonts w:ascii="Times New Roman" w:hAnsi="Times New Roman"/>
          <w:sz w:val="22"/>
          <w:szCs w:val="22"/>
        </w:rPr>
        <w:t xml:space="preserve">Tenderers must provide a tender guarantee of </w:t>
      </w:r>
      <w:r w:rsidR="002D59E3" w:rsidRPr="00AA6AF3">
        <w:rPr>
          <w:rFonts w:ascii="Times New Roman" w:hAnsi="Times New Roman"/>
          <w:b/>
          <w:bCs/>
          <w:sz w:val="22"/>
          <w:szCs w:val="22"/>
        </w:rPr>
        <w:t xml:space="preserve">1200,00 </w:t>
      </w:r>
      <w:r w:rsidRPr="00AA6AF3">
        <w:rPr>
          <w:rFonts w:ascii="Times New Roman" w:hAnsi="Times New Roman"/>
          <w:b/>
          <w:bCs/>
          <w:sz w:val="22"/>
          <w:szCs w:val="22"/>
        </w:rPr>
        <w:t>EUR</w:t>
      </w:r>
      <w:r w:rsidRPr="002D59E3">
        <w:rPr>
          <w:rFonts w:ascii="Times New Roman" w:hAnsi="Times New Roman"/>
          <w:sz w:val="22"/>
          <w:szCs w:val="22"/>
        </w:rPr>
        <w:t xml:space="preserve"> </w:t>
      </w:r>
      <w:r w:rsidR="00B76285">
        <w:rPr>
          <w:rFonts w:ascii="Times New Roman" w:hAnsi="Times New Roman"/>
          <w:sz w:val="22"/>
          <w:szCs w:val="22"/>
        </w:rPr>
        <w:t xml:space="preserve">or equivalent in TL </w:t>
      </w:r>
      <w:r w:rsidRPr="002D59E3">
        <w:rPr>
          <w:rFonts w:ascii="Times New Roman" w:hAnsi="Times New Roman"/>
          <w:sz w:val="22"/>
          <w:szCs w:val="22"/>
        </w:rPr>
        <w:t xml:space="preserve">when submitting their tender. </w:t>
      </w:r>
      <w:r w:rsidR="00E65BB2" w:rsidRPr="002D59E3">
        <w:rPr>
          <w:rFonts w:ascii="Times New Roman" w:hAnsi="Times New Roman"/>
          <w:sz w:val="22"/>
          <w:szCs w:val="22"/>
        </w:rPr>
        <w:t xml:space="preserve">The tender guarantee </w:t>
      </w:r>
      <w:r w:rsidR="00082257">
        <w:rPr>
          <w:rFonts w:ascii="Times New Roman" w:hAnsi="Times New Roman"/>
          <w:sz w:val="22"/>
          <w:szCs w:val="22"/>
        </w:rPr>
        <w:t>could</w:t>
      </w:r>
      <w:r w:rsidR="00E65BB2" w:rsidRPr="002D59E3">
        <w:rPr>
          <w:rFonts w:ascii="Times New Roman" w:hAnsi="Times New Roman"/>
          <w:sz w:val="22"/>
          <w:szCs w:val="22"/>
        </w:rPr>
        <w:t xml:space="preserve"> be presented in the form specified in the annex to the tender dossier</w:t>
      </w:r>
      <w:r w:rsidR="00082257">
        <w:rPr>
          <w:rFonts w:ascii="Times New Roman" w:hAnsi="Times New Roman"/>
          <w:sz w:val="22"/>
          <w:szCs w:val="22"/>
        </w:rPr>
        <w:t xml:space="preserve"> or presented as a transmission to the Bank Account of the Contracting Authority</w:t>
      </w:r>
      <w:r w:rsidR="00E65BB2" w:rsidRPr="002D59E3">
        <w:rPr>
          <w:rFonts w:ascii="Times New Roman" w:hAnsi="Times New Roman"/>
          <w:sz w:val="22"/>
          <w:szCs w:val="22"/>
        </w:rPr>
        <w:t>.</w:t>
      </w:r>
      <w:r w:rsidR="00082257">
        <w:rPr>
          <w:rFonts w:ascii="Times New Roman" w:hAnsi="Times New Roman"/>
          <w:sz w:val="22"/>
          <w:szCs w:val="22"/>
        </w:rPr>
        <w:t xml:space="preserve"> </w:t>
      </w:r>
      <w:r w:rsidR="001F6C49">
        <w:rPr>
          <w:rFonts w:ascii="Times New Roman" w:hAnsi="Times New Roman"/>
          <w:sz w:val="22"/>
          <w:szCs w:val="22"/>
        </w:rPr>
        <w:t xml:space="preserve">The transfer document should include the following information: Contract title, The Reference code of this tender, the name of the tenderer, the text that this is a Tender guarantee. </w:t>
      </w:r>
    </w:p>
    <w:p w14:paraId="53738116" w14:textId="47250332" w:rsidR="00B76285" w:rsidRPr="00B76285" w:rsidRDefault="00B76285" w:rsidP="00C07667">
      <w:pPr>
        <w:ind w:left="567"/>
        <w:jc w:val="both"/>
        <w:outlineLvl w:val="0"/>
        <w:rPr>
          <w:rFonts w:ascii="Times New Roman" w:hAnsi="Times New Roman"/>
          <w:b/>
          <w:bCs/>
          <w:sz w:val="22"/>
          <w:szCs w:val="22"/>
          <w:u w:val="single"/>
        </w:rPr>
      </w:pPr>
      <w:r w:rsidRPr="00B76285">
        <w:rPr>
          <w:rFonts w:ascii="Times New Roman" w:hAnsi="Times New Roman"/>
          <w:b/>
          <w:bCs/>
          <w:sz w:val="22"/>
          <w:szCs w:val="22"/>
          <w:u w:val="single"/>
        </w:rPr>
        <w:t>Bank information:</w:t>
      </w:r>
    </w:p>
    <w:p w14:paraId="73B2B42C" w14:textId="77777777" w:rsidR="00061A9D" w:rsidRDefault="00061A9D" w:rsidP="00C07667">
      <w:pPr>
        <w:ind w:left="567"/>
        <w:jc w:val="both"/>
        <w:outlineLvl w:val="0"/>
        <w:rPr>
          <w:rFonts w:ascii="Times New Roman" w:hAnsi="Times New Roman"/>
          <w:sz w:val="22"/>
          <w:szCs w:val="22"/>
        </w:rPr>
      </w:pPr>
    </w:p>
    <w:p w14:paraId="4D0A6731" w14:textId="22708C37" w:rsidR="00061A9D" w:rsidRPr="00061A9D" w:rsidRDefault="00061A9D" w:rsidP="00061A9D">
      <w:pPr>
        <w:ind w:left="567"/>
        <w:jc w:val="both"/>
        <w:outlineLvl w:val="0"/>
        <w:rPr>
          <w:rFonts w:ascii="Times New Roman" w:hAnsi="Times New Roman"/>
          <w:b/>
          <w:bCs/>
          <w:sz w:val="22"/>
          <w:szCs w:val="22"/>
          <w:u w:val="single"/>
        </w:rPr>
      </w:pPr>
      <w:r w:rsidRPr="00061A9D">
        <w:rPr>
          <w:rFonts w:ascii="Times New Roman" w:hAnsi="Times New Roman"/>
          <w:b/>
          <w:bCs/>
          <w:sz w:val="22"/>
          <w:szCs w:val="22"/>
          <w:u w:val="single"/>
        </w:rPr>
        <w:lastRenderedPageBreak/>
        <w:t xml:space="preserve">EUR </w:t>
      </w:r>
      <w:r>
        <w:rPr>
          <w:rFonts w:ascii="Times New Roman" w:hAnsi="Times New Roman"/>
          <w:b/>
          <w:bCs/>
          <w:sz w:val="22"/>
          <w:szCs w:val="22"/>
          <w:u w:val="single"/>
        </w:rPr>
        <w:t xml:space="preserve">currency </w:t>
      </w:r>
      <w:r w:rsidRPr="00061A9D">
        <w:rPr>
          <w:rFonts w:ascii="Times New Roman" w:hAnsi="Times New Roman"/>
          <w:b/>
          <w:bCs/>
          <w:sz w:val="22"/>
          <w:szCs w:val="22"/>
          <w:u w:val="single"/>
        </w:rPr>
        <w:t>bank account</w:t>
      </w:r>
      <w:r>
        <w:rPr>
          <w:rFonts w:ascii="Times New Roman" w:hAnsi="Times New Roman"/>
          <w:b/>
          <w:bCs/>
          <w:sz w:val="22"/>
          <w:szCs w:val="22"/>
          <w:u w:val="single"/>
        </w:rPr>
        <w:t>:</w:t>
      </w:r>
      <w:r w:rsidRPr="00061A9D">
        <w:rPr>
          <w:rFonts w:ascii="Times New Roman" w:hAnsi="Times New Roman"/>
          <w:b/>
          <w:bCs/>
          <w:sz w:val="22"/>
          <w:szCs w:val="22"/>
          <w:u w:val="single"/>
        </w:rPr>
        <w:t xml:space="preserve"> </w:t>
      </w:r>
    </w:p>
    <w:p w14:paraId="73A3E082" w14:textId="74771050" w:rsidR="00061A9D" w:rsidRDefault="00061A9D" w:rsidP="00061A9D">
      <w:pPr>
        <w:ind w:left="567"/>
        <w:jc w:val="both"/>
        <w:outlineLvl w:val="0"/>
        <w:rPr>
          <w:rFonts w:ascii="Times New Roman" w:hAnsi="Times New Roman"/>
          <w:sz w:val="22"/>
          <w:szCs w:val="22"/>
        </w:rPr>
      </w:pPr>
      <w:proofErr w:type="spellStart"/>
      <w:r>
        <w:rPr>
          <w:rFonts w:ascii="Times New Roman" w:hAnsi="Times New Roman"/>
          <w:sz w:val="22"/>
          <w:szCs w:val="22"/>
        </w:rPr>
        <w:t>Halkbank</w:t>
      </w:r>
      <w:proofErr w:type="spellEnd"/>
      <w:r>
        <w:rPr>
          <w:rFonts w:ascii="Times New Roman" w:hAnsi="Times New Roman"/>
          <w:sz w:val="22"/>
          <w:szCs w:val="22"/>
        </w:rPr>
        <w:t xml:space="preserve"> – </w:t>
      </w:r>
      <w:proofErr w:type="spellStart"/>
      <w:r>
        <w:rPr>
          <w:rFonts w:ascii="Times New Roman" w:hAnsi="Times New Roman"/>
          <w:sz w:val="22"/>
          <w:szCs w:val="22"/>
        </w:rPr>
        <w:t>Uzunkopru</w:t>
      </w:r>
      <w:proofErr w:type="spellEnd"/>
      <w:r>
        <w:rPr>
          <w:rFonts w:ascii="Times New Roman" w:hAnsi="Times New Roman"/>
          <w:sz w:val="22"/>
          <w:szCs w:val="22"/>
        </w:rPr>
        <w:t xml:space="preserve"> Branch </w:t>
      </w:r>
    </w:p>
    <w:p w14:paraId="79F06385" w14:textId="3121AB3B" w:rsidR="00B76285" w:rsidRDefault="00B76285" w:rsidP="00C07667">
      <w:pPr>
        <w:ind w:left="567"/>
        <w:jc w:val="both"/>
        <w:outlineLvl w:val="0"/>
        <w:rPr>
          <w:rFonts w:ascii="Times New Roman" w:hAnsi="Times New Roman"/>
          <w:sz w:val="22"/>
          <w:szCs w:val="22"/>
        </w:rPr>
      </w:pPr>
      <w:r>
        <w:rPr>
          <w:rFonts w:ascii="Times New Roman" w:hAnsi="Times New Roman"/>
          <w:sz w:val="22"/>
          <w:szCs w:val="22"/>
        </w:rPr>
        <w:t xml:space="preserve">Account Name: Go2Recycling </w:t>
      </w:r>
    </w:p>
    <w:p w14:paraId="6FA2EB48" w14:textId="18F6CD0C" w:rsidR="00061A9D" w:rsidRDefault="00061A9D" w:rsidP="00C07667">
      <w:pPr>
        <w:ind w:left="567"/>
        <w:jc w:val="both"/>
        <w:outlineLvl w:val="0"/>
        <w:rPr>
          <w:rFonts w:ascii="Times New Roman" w:hAnsi="Times New Roman"/>
          <w:sz w:val="22"/>
          <w:szCs w:val="22"/>
        </w:rPr>
      </w:pPr>
      <w:r>
        <w:rPr>
          <w:rFonts w:ascii="Times New Roman" w:hAnsi="Times New Roman"/>
          <w:sz w:val="22"/>
          <w:szCs w:val="22"/>
        </w:rPr>
        <w:t xml:space="preserve">Account Holder: </w:t>
      </w:r>
      <w:proofErr w:type="spellStart"/>
      <w:r>
        <w:rPr>
          <w:rFonts w:ascii="Times New Roman" w:hAnsi="Times New Roman"/>
          <w:sz w:val="22"/>
          <w:szCs w:val="22"/>
        </w:rPr>
        <w:t>Uzunkopru</w:t>
      </w:r>
      <w:proofErr w:type="spellEnd"/>
      <w:r>
        <w:rPr>
          <w:rFonts w:ascii="Times New Roman" w:hAnsi="Times New Roman"/>
          <w:sz w:val="22"/>
          <w:szCs w:val="22"/>
        </w:rPr>
        <w:t xml:space="preserve"> </w:t>
      </w:r>
      <w:proofErr w:type="spellStart"/>
      <w:r>
        <w:rPr>
          <w:rFonts w:ascii="Times New Roman" w:hAnsi="Times New Roman"/>
          <w:sz w:val="22"/>
          <w:szCs w:val="22"/>
        </w:rPr>
        <w:t>Belediyesi</w:t>
      </w:r>
      <w:proofErr w:type="spellEnd"/>
      <w:r>
        <w:rPr>
          <w:rFonts w:ascii="Times New Roman" w:hAnsi="Times New Roman"/>
          <w:sz w:val="22"/>
          <w:szCs w:val="22"/>
        </w:rPr>
        <w:t xml:space="preserve"> </w:t>
      </w:r>
    </w:p>
    <w:p w14:paraId="19DFCC06" w14:textId="1CFBCA25" w:rsidR="00B76285" w:rsidRPr="004E34D1" w:rsidRDefault="00B76285" w:rsidP="00C07667">
      <w:pPr>
        <w:ind w:left="567"/>
        <w:jc w:val="both"/>
        <w:outlineLvl w:val="0"/>
        <w:rPr>
          <w:rFonts w:ascii="Times New Roman" w:hAnsi="Times New Roman"/>
          <w:b/>
          <w:bCs/>
          <w:sz w:val="22"/>
          <w:szCs w:val="22"/>
          <w:lang w:val="tr-TR"/>
        </w:rPr>
      </w:pPr>
      <w:r w:rsidRPr="004E34D1">
        <w:rPr>
          <w:rFonts w:ascii="Times New Roman" w:hAnsi="Times New Roman"/>
          <w:b/>
          <w:bCs/>
          <w:sz w:val="22"/>
          <w:szCs w:val="22"/>
        </w:rPr>
        <w:t xml:space="preserve">IBAN: </w:t>
      </w:r>
      <w:r w:rsidR="00061A9D" w:rsidRPr="004E34D1">
        <w:rPr>
          <w:rFonts w:ascii="Times New Roman" w:hAnsi="Times New Roman"/>
          <w:b/>
          <w:bCs/>
          <w:sz w:val="22"/>
          <w:szCs w:val="22"/>
          <w:lang w:val="tr-TR"/>
        </w:rPr>
        <w:t>TR</w:t>
      </w:r>
      <w:r w:rsidR="00061A9D" w:rsidRPr="004E34D1">
        <w:rPr>
          <w:rFonts w:ascii="Times New Roman" w:hAnsi="Times New Roman"/>
          <w:b/>
          <w:bCs/>
          <w:sz w:val="22"/>
          <w:szCs w:val="22"/>
          <w:lang w:val="tr-TR"/>
        </w:rPr>
        <w:t xml:space="preserve">22 0001 2009 3360 </w:t>
      </w:r>
      <w:r w:rsidR="00061A9D" w:rsidRPr="004E34D1">
        <w:rPr>
          <w:rFonts w:ascii="Times New Roman" w:hAnsi="Times New Roman"/>
          <w:b/>
          <w:bCs/>
          <w:sz w:val="22"/>
          <w:szCs w:val="22"/>
          <w:lang w:val="tr-TR"/>
        </w:rPr>
        <w:t>0058</w:t>
      </w:r>
      <w:r w:rsidR="00061A9D" w:rsidRPr="004E34D1">
        <w:rPr>
          <w:rFonts w:ascii="Times New Roman" w:hAnsi="Times New Roman"/>
          <w:b/>
          <w:bCs/>
          <w:sz w:val="22"/>
          <w:szCs w:val="22"/>
          <w:lang w:val="tr-TR"/>
        </w:rPr>
        <w:t xml:space="preserve"> 0004 42</w:t>
      </w:r>
    </w:p>
    <w:p w14:paraId="5C30CFF6" w14:textId="77777777" w:rsidR="00061A9D" w:rsidRDefault="00061A9D" w:rsidP="00C07667">
      <w:pPr>
        <w:ind w:left="567"/>
        <w:jc w:val="both"/>
        <w:outlineLvl w:val="0"/>
        <w:rPr>
          <w:rFonts w:ascii="Times New Roman" w:hAnsi="Times New Roman"/>
          <w:sz w:val="22"/>
          <w:szCs w:val="22"/>
        </w:rPr>
      </w:pPr>
    </w:p>
    <w:p w14:paraId="1C980CF6" w14:textId="01BBF347" w:rsidR="00061A9D" w:rsidRPr="00061A9D" w:rsidRDefault="00061A9D" w:rsidP="00C07667">
      <w:pPr>
        <w:ind w:left="567"/>
        <w:jc w:val="both"/>
        <w:outlineLvl w:val="0"/>
        <w:rPr>
          <w:rFonts w:ascii="Times New Roman" w:hAnsi="Times New Roman"/>
          <w:b/>
          <w:bCs/>
          <w:sz w:val="22"/>
          <w:szCs w:val="22"/>
          <w:u w:val="single"/>
        </w:rPr>
      </w:pPr>
      <w:r w:rsidRPr="00061A9D">
        <w:rPr>
          <w:rFonts w:ascii="Times New Roman" w:hAnsi="Times New Roman"/>
          <w:b/>
          <w:bCs/>
          <w:sz w:val="22"/>
          <w:szCs w:val="22"/>
          <w:u w:val="single"/>
        </w:rPr>
        <w:t>T</w:t>
      </w:r>
      <w:r>
        <w:rPr>
          <w:rFonts w:ascii="Times New Roman" w:hAnsi="Times New Roman"/>
          <w:b/>
          <w:bCs/>
          <w:sz w:val="22"/>
          <w:szCs w:val="22"/>
          <w:u w:val="single"/>
        </w:rPr>
        <w:t>u</w:t>
      </w:r>
      <w:r w:rsidRPr="00061A9D">
        <w:rPr>
          <w:rFonts w:ascii="Times New Roman" w:hAnsi="Times New Roman"/>
          <w:b/>
          <w:bCs/>
          <w:sz w:val="22"/>
          <w:szCs w:val="22"/>
          <w:u w:val="single"/>
        </w:rPr>
        <w:t>rkish Lira currency bank account:</w:t>
      </w:r>
    </w:p>
    <w:p w14:paraId="539CEE0A" w14:textId="77777777" w:rsidR="00061A9D" w:rsidRDefault="00061A9D" w:rsidP="00061A9D">
      <w:pPr>
        <w:ind w:left="567"/>
        <w:jc w:val="both"/>
        <w:outlineLvl w:val="0"/>
        <w:rPr>
          <w:rFonts w:ascii="Times New Roman" w:hAnsi="Times New Roman"/>
          <w:sz w:val="22"/>
          <w:szCs w:val="22"/>
        </w:rPr>
      </w:pPr>
      <w:proofErr w:type="spellStart"/>
      <w:r>
        <w:rPr>
          <w:rFonts w:ascii="Times New Roman" w:hAnsi="Times New Roman"/>
          <w:sz w:val="22"/>
          <w:szCs w:val="22"/>
        </w:rPr>
        <w:t>Halkbank</w:t>
      </w:r>
      <w:proofErr w:type="spellEnd"/>
      <w:r>
        <w:rPr>
          <w:rFonts w:ascii="Times New Roman" w:hAnsi="Times New Roman"/>
          <w:sz w:val="22"/>
          <w:szCs w:val="22"/>
        </w:rPr>
        <w:t xml:space="preserve"> – </w:t>
      </w:r>
      <w:proofErr w:type="spellStart"/>
      <w:r>
        <w:rPr>
          <w:rFonts w:ascii="Times New Roman" w:hAnsi="Times New Roman"/>
          <w:sz w:val="22"/>
          <w:szCs w:val="22"/>
        </w:rPr>
        <w:t>Uzunkopru</w:t>
      </w:r>
      <w:proofErr w:type="spellEnd"/>
      <w:r>
        <w:rPr>
          <w:rFonts w:ascii="Times New Roman" w:hAnsi="Times New Roman"/>
          <w:sz w:val="22"/>
          <w:szCs w:val="22"/>
        </w:rPr>
        <w:t xml:space="preserve"> Branch </w:t>
      </w:r>
    </w:p>
    <w:p w14:paraId="4664E5E0" w14:textId="77777777" w:rsidR="00061A9D" w:rsidRDefault="00061A9D" w:rsidP="00061A9D">
      <w:pPr>
        <w:ind w:left="567"/>
        <w:jc w:val="both"/>
        <w:outlineLvl w:val="0"/>
        <w:rPr>
          <w:rFonts w:ascii="Times New Roman" w:hAnsi="Times New Roman"/>
          <w:sz w:val="22"/>
          <w:szCs w:val="22"/>
        </w:rPr>
      </w:pPr>
      <w:r>
        <w:rPr>
          <w:rFonts w:ascii="Times New Roman" w:hAnsi="Times New Roman"/>
          <w:sz w:val="22"/>
          <w:szCs w:val="22"/>
        </w:rPr>
        <w:t xml:space="preserve">Account Name: Go2Recycling </w:t>
      </w:r>
    </w:p>
    <w:p w14:paraId="27D39FF6" w14:textId="77777777" w:rsidR="00061A9D" w:rsidRDefault="00061A9D" w:rsidP="00061A9D">
      <w:pPr>
        <w:ind w:left="567"/>
        <w:jc w:val="both"/>
        <w:outlineLvl w:val="0"/>
        <w:rPr>
          <w:rFonts w:ascii="Times New Roman" w:hAnsi="Times New Roman"/>
          <w:sz w:val="22"/>
          <w:szCs w:val="22"/>
        </w:rPr>
      </w:pPr>
      <w:r>
        <w:rPr>
          <w:rFonts w:ascii="Times New Roman" w:hAnsi="Times New Roman"/>
          <w:sz w:val="22"/>
          <w:szCs w:val="22"/>
        </w:rPr>
        <w:t xml:space="preserve">Account Holder: </w:t>
      </w:r>
      <w:proofErr w:type="spellStart"/>
      <w:r>
        <w:rPr>
          <w:rFonts w:ascii="Times New Roman" w:hAnsi="Times New Roman"/>
          <w:sz w:val="22"/>
          <w:szCs w:val="22"/>
        </w:rPr>
        <w:t>Uzunkopru</w:t>
      </w:r>
      <w:proofErr w:type="spellEnd"/>
      <w:r>
        <w:rPr>
          <w:rFonts w:ascii="Times New Roman" w:hAnsi="Times New Roman"/>
          <w:sz w:val="22"/>
          <w:szCs w:val="22"/>
        </w:rPr>
        <w:t xml:space="preserve"> </w:t>
      </w:r>
      <w:proofErr w:type="spellStart"/>
      <w:r>
        <w:rPr>
          <w:rFonts w:ascii="Times New Roman" w:hAnsi="Times New Roman"/>
          <w:sz w:val="22"/>
          <w:szCs w:val="22"/>
        </w:rPr>
        <w:t>Belediyesi</w:t>
      </w:r>
      <w:proofErr w:type="spellEnd"/>
      <w:r>
        <w:rPr>
          <w:rFonts w:ascii="Times New Roman" w:hAnsi="Times New Roman"/>
          <w:sz w:val="22"/>
          <w:szCs w:val="22"/>
        </w:rPr>
        <w:t xml:space="preserve"> </w:t>
      </w:r>
    </w:p>
    <w:p w14:paraId="7CAC752F" w14:textId="46C1AF83" w:rsidR="00061A9D" w:rsidRPr="004E34D1" w:rsidRDefault="00061A9D" w:rsidP="00061A9D">
      <w:pPr>
        <w:ind w:left="567"/>
        <w:jc w:val="both"/>
        <w:outlineLvl w:val="0"/>
        <w:rPr>
          <w:rFonts w:ascii="Times New Roman" w:hAnsi="Times New Roman"/>
          <w:b/>
          <w:bCs/>
          <w:sz w:val="22"/>
          <w:szCs w:val="22"/>
          <w:lang w:val="tr-TR"/>
        </w:rPr>
      </w:pPr>
      <w:r w:rsidRPr="004E34D1">
        <w:rPr>
          <w:rFonts w:ascii="Times New Roman" w:hAnsi="Times New Roman"/>
          <w:b/>
          <w:bCs/>
          <w:sz w:val="22"/>
          <w:szCs w:val="22"/>
        </w:rPr>
        <w:t xml:space="preserve">IBAN: </w:t>
      </w:r>
      <w:r w:rsidR="004E34D1" w:rsidRPr="004E34D1">
        <w:rPr>
          <w:rFonts w:ascii="Times New Roman" w:hAnsi="Times New Roman"/>
          <w:b/>
          <w:bCs/>
          <w:sz w:val="22"/>
          <w:szCs w:val="22"/>
          <w:lang w:val="tr-TR"/>
        </w:rPr>
        <w:t>TR84 0001 2009 3360 0007 0000 24</w:t>
      </w:r>
    </w:p>
    <w:p w14:paraId="013B3266" w14:textId="6571FBF0" w:rsidR="00E65BB2" w:rsidRPr="002D59E3" w:rsidRDefault="00E65BB2" w:rsidP="00C07667">
      <w:pPr>
        <w:ind w:left="567"/>
        <w:jc w:val="both"/>
        <w:outlineLvl w:val="0"/>
        <w:rPr>
          <w:rFonts w:ascii="Times New Roman" w:hAnsi="Times New Roman"/>
          <w:sz w:val="22"/>
          <w:szCs w:val="22"/>
        </w:rPr>
      </w:pPr>
      <w:r w:rsidRPr="002D59E3">
        <w:rPr>
          <w:rFonts w:ascii="Times New Roman" w:hAnsi="Times New Roman"/>
          <w:sz w:val="22"/>
          <w:szCs w:val="22"/>
        </w:rPr>
        <w:t xml:space="preserve">It must remain valid for </w:t>
      </w:r>
      <w:r w:rsidR="007F6088">
        <w:rPr>
          <w:rFonts w:ascii="Times New Roman" w:hAnsi="Times New Roman"/>
          <w:sz w:val="22"/>
          <w:szCs w:val="22"/>
        </w:rPr>
        <w:t xml:space="preserve">at least </w:t>
      </w:r>
      <w:r w:rsidRPr="002D59E3">
        <w:rPr>
          <w:rFonts w:ascii="Times New Roman" w:hAnsi="Times New Roman"/>
          <w:sz w:val="22"/>
          <w:szCs w:val="22"/>
        </w:rPr>
        <w:t>45 days beyond the period of validity of the tender.</w:t>
      </w:r>
      <w:r w:rsidR="00A11437" w:rsidRPr="002D59E3">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2D59E3" w:rsidRDefault="001744F6" w:rsidP="00C07667">
      <w:pPr>
        <w:ind w:left="567"/>
        <w:jc w:val="both"/>
        <w:outlineLvl w:val="0"/>
        <w:rPr>
          <w:rFonts w:ascii="Times New Roman" w:hAnsi="Times New Roman"/>
          <w:sz w:val="22"/>
          <w:szCs w:val="22"/>
        </w:rPr>
      </w:pPr>
      <w:r w:rsidRPr="002D59E3">
        <w:rPr>
          <w:rFonts w:ascii="Times New Roman" w:hAnsi="Times New Roman"/>
          <w:sz w:val="22"/>
          <w:szCs w:val="22"/>
        </w:rPr>
        <w:t>This guarantee will be released to unsuccessful tenderers once the tender procedure has been completed</w:t>
      </w:r>
      <w:r w:rsidR="00E65BB2" w:rsidRPr="002D59E3">
        <w:rPr>
          <w:rFonts w:ascii="Times New Roman" w:hAnsi="Times New Roman"/>
          <w:sz w:val="22"/>
          <w:szCs w:val="22"/>
        </w:rPr>
        <w:t>.</w:t>
      </w:r>
      <w:r w:rsidRPr="002D59E3">
        <w:rPr>
          <w:rFonts w:ascii="Times New Roman" w:hAnsi="Times New Roman"/>
          <w:sz w:val="22"/>
          <w:szCs w:val="22"/>
        </w:rPr>
        <w:t xml:space="preserve"> </w:t>
      </w:r>
      <w:r w:rsidR="00E65BB2" w:rsidRPr="002D59E3">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5EC6BC09" w:rsidR="001744F6" w:rsidRDefault="001744F6" w:rsidP="00C07667">
      <w:pPr>
        <w:ind w:left="567"/>
        <w:jc w:val="both"/>
        <w:outlineLvl w:val="0"/>
        <w:rPr>
          <w:rFonts w:ascii="Times New Roman" w:hAnsi="Times New Roman"/>
          <w:sz w:val="22"/>
          <w:szCs w:val="22"/>
        </w:rPr>
      </w:pPr>
      <w:r w:rsidRPr="002D59E3">
        <w:rPr>
          <w:rFonts w:ascii="Times New Roman" w:hAnsi="Times New Roman"/>
          <w:sz w:val="22"/>
          <w:szCs w:val="22"/>
        </w:rPr>
        <w:t>This guarantee will be called upon if the tenderer does not fulfil all obligations stated in its tender.</w:t>
      </w:r>
    </w:p>
    <w:p w14:paraId="1A9EE00F" w14:textId="3FDD5B52" w:rsidR="0047783A" w:rsidRPr="001A2BC4" w:rsidRDefault="00EA1ADC" w:rsidP="009956B4">
      <w:pPr>
        <w:pStyle w:val="Balk1"/>
        <w:rPr>
          <w:lang w:val="en-GB"/>
        </w:rPr>
      </w:pPr>
      <w:bookmarkStart w:id="31" w:name="_Toc41467300"/>
      <w:bookmarkStart w:id="32" w:name="_Toc42488092"/>
      <w:r w:rsidRPr="001A2BC4">
        <w:rPr>
          <w:lang w:val="en-GB"/>
        </w:rPr>
        <w:t>2</w:t>
      </w:r>
      <w:r w:rsidR="008110C5">
        <w:rPr>
          <w:lang w:val="en-GB"/>
        </w:rPr>
        <w:t>2</w:t>
      </w:r>
      <w:r w:rsidRPr="001A2BC4">
        <w:rPr>
          <w:lang w:val="en-GB"/>
        </w:rPr>
        <w:t xml:space="preserve">. </w:t>
      </w:r>
      <w:r w:rsidR="0047783A" w:rsidRPr="001A2BC4">
        <w:rPr>
          <w:lang w:val="en-GB"/>
        </w:rPr>
        <w:t>Ethics clauses</w:t>
      </w:r>
      <w:bookmarkEnd w:id="31"/>
      <w:bookmarkEnd w:id="32"/>
      <w:r w:rsidR="00442FF2" w:rsidRPr="001A2BC4">
        <w:rPr>
          <w:lang w:val="en-GB"/>
        </w:rPr>
        <w:t xml:space="preserve"> and code of conduct</w:t>
      </w:r>
    </w:p>
    <w:p w14:paraId="5C06588B" w14:textId="1BCF02BC"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35842B8C" w:rsidR="00442FF2" w:rsidRDefault="0047783A" w:rsidP="00442FF2">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w:t>
      </w:r>
      <w:r w:rsidRPr="00C348C0">
        <w:rPr>
          <w:rFonts w:ascii="Times New Roman" w:hAnsi="Times New Roman"/>
          <w:sz w:val="22"/>
          <w:szCs w:val="22"/>
        </w:rPr>
        <w:lastRenderedPageBreak/>
        <w:t>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576C5751"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w:t>
      </w:r>
      <w:r w:rsidR="008110C5">
        <w:rPr>
          <w:rFonts w:ascii="Times New Roman" w:hAnsi="Times New Roman"/>
          <w:sz w:val="22"/>
          <w:szCs w:val="22"/>
        </w:rPr>
        <w:t>contracting authority</w:t>
      </w:r>
      <w:r w:rsidRPr="00C348C0">
        <w:rPr>
          <w:rFonts w:ascii="Times New Roman" w:hAnsi="Times New Roman"/>
          <w:sz w:val="22"/>
          <w:szCs w:val="22"/>
        </w:rPr>
        <w:t xml:space="preserve"> applies a policy of 'zero tolerance' in relation to all wrongful conduct which has an impact on the professional credibility of the tenderer. </w:t>
      </w:r>
    </w:p>
    <w:p w14:paraId="1FB09B03" w14:textId="36FD2095" w:rsidR="00442FF2" w:rsidRPr="00C348C0" w:rsidRDefault="00442FF2" w:rsidP="00846600">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6D389B4"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18724162"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 xml:space="preserve">The tenderer shall comply with all applicable laws and regulations and codes relating to anti-bribery and anti-corruption. The </w:t>
      </w:r>
      <w:r w:rsidR="00846600">
        <w:rPr>
          <w:rFonts w:ascii="Times New Roman" w:hAnsi="Times New Roman"/>
          <w:sz w:val="22"/>
          <w:szCs w:val="22"/>
        </w:rPr>
        <w:t>Managing Authority</w:t>
      </w:r>
      <w:r w:rsidRPr="00C348C0">
        <w:rPr>
          <w:rFonts w:ascii="Times New Roman" w:hAnsi="Times New Roman"/>
          <w:sz w:val="22"/>
          <w:szCs w:val="22"/>
        </w:rPr>
        <w:t xml:space="preserve">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11DF347D"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3FA2885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846600">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11E91AEC" w:rsidR="00442FF2" w:rsidRPr="00C348C0" w:rsidRDefault="00442FF2" w:rsidP="00846600">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2B31ACD6" w:rsidR="0047783A" w:rsidRPr="001A2BC4" w:rsidRDefault="00EA1ADC" w:rsidP="009956B4">
      <w:pPr>
        <w:pStyle w:val="Balk1"/>
        <w:rPr>
          <w:lang w:val="en-GB"/>
        </w:rPr>
      </w:pPr>
      <w:bookmarkStart w:id="33" w:name="_Toc42488093"/>
      <w:r w:rsidRPr="001A2BC4">
        <w:rPr>
          <w:lang w:val="en-GB"/>
        </w:rPr>
        <w:t>2</w:t>
      </w:r>
      <w:r w:rsidR="00846600">
        <w:rPr>
          <w:lang w:val="en-GB"/>
        </w:rPr>
        <w:t>3</w:t>
      </w:r>
      <w:r w:rsidRPr="001A2BC4">
        <w:rPr>
          <w:lang w:val="en-GB"/>
        </w:rPr>
        <w:t>.</w:t>
      </w:r>
      <w:r w:rsidRPr="001A2BC4">
        <w:rPr>
          <w:lang w:val="en-GB"/>
        </w:rPr>
        <w:tab/>
      </w:r>
      <w:r w:rsidR="0047783A" w:rsidRPr="001A2BC4">
        <w:rPr>
          <w:lang w:val="en-GB"/>
        </w:rPr>
        <w:t>Cancellation of the tender procedure</w:t>
      </w:r>
      <w:bookmarkEnd w:id="33"/>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GvdeMetni"/>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lastRenderedPageBreak/>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0BEB97FD" w:rsidR="0047783A" w:rsidRPr="001A2BC4" w:rsidRDefault="00EA1ADC" w:rsidP="009956B4">
      <w:pPr>
        <w:pStyle w:val="Balk1"/>
        <w:rPr>
          <w:lang w:val="en-GB"/>
        </w:rPr>
      </w:pPr>
      <w:r w:rsidRPr="001A2BC4">
        <w:rPr>
          <w:lang w:val="en-GB"/>
        </w:rPr>
        <w:t>2</w:t>
      </w:r>
      <w:r w:rsidR="00846600">
        <w:rPr>
          <w:lang w:val="en-GB"/>
        </w:rPr>
        <w:t>4</w:t>
      </w:r>
      <w:r w:rsidRPr="001A2BC4">
        <w:rPr>
          <w:lang w:val="en-GB"/>
        </w:rPr>
        <w:t xml:space="preserve">. </w:t>
      </w:r>
      <w:r w:rsidRPr="001A2BC4">
        <w:rPr>
          <w:lang w:val="en-GB"/>
        </w:rPr>
        <w:tab/>
      </w:r>
      <w:r w:rsidR="0047783A" w:rsidRPr="001A2BC4">
        <w:rPr>
          <w:lang w:val="en-GB"/>
        </w:rPr>
        <w:t>Appeals</w:t>
      </w:r>
    </w:p>
    <w:p w14:paraId="4A5EA8D1" w14:textId="22439B3F" w:rsidR="00A820FC" w:rsidRPr="00D621D6" w:rsidRDefault="0047783A" w:rsidP="00B10EE1">
      <w:pPr>
        <w:pStyle w:val="GvdeMetni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p>
    <w:sectPr w:rsidR="00A820FC" w:rsidRPr="00D621D6" w:rsidSect="00BA6647">
      <w:headerReference w:type="default" r:id="rId13"/>
      <w:footerReference w:type="even" r:id="rId14"/>
      <w:footerReference w:type="default" r:id="rId15"/>
      <w:footerReference w:type="first" r:id="rId16"/>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CC373" w14:textId="77777777" w:rsidR="00615F36" w:rsidRPr="006A5F84" w:rsidRDefault="00615F36">
      <w:r w:rsidRPr="006A5F84">
        <w:separator/>
      </w:r>
    </w:p>
  </w:endnote>
  <w:endnote w:type="continuationSeparator" w:id="0">
    <w:p w14:paraId="7CA3C2B7" w14:textId="77777777" w:rsidR="00615F36" w:rsidRPr="006A5F84" w:rsidRDefault="00615F3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Open">
    <w:altName w:val="Cambria"/>
    <w:panose1 w:val="00000000000000000000"/>
    <w:charset w:val="00"/>
    <w:family w:val="roman"/>
    <w:notTrueType/>
    <w:pitch w:val="default"/>
  </w:font>
  <w:font w:name="Open Sans">
    <w:altName w:val="Open Sans"/>
    <w:charset w:val="00"/>
    <w:family w:val="swiss"/>
    <w:pitch w:val="variable"/>
    <w:sig w:usb0="E00002EF" w:usb1="4000205B" w:usb2="00000028" w:usb3="00000000" w:csb0="0000019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47A8F" w14:textId="77777777" w:rsidR="003F0C42" w:rsidRDefault="003F0C42"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3F0C42" w:rsidRDefault="003F0C42"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7E837" w14:textId="7DE393D1" w:rsidR="003F0C42" w:rsidRPr="009423FB" w:rsidRDefault="003F0C42" w:rsidP="009423FB">
    <w:pPr>
      <w:pStyle w:val="AltBilgi"/>
      <w:tabs>
        <w:tab w:val="clear" w:pos="4320"/>
        <w:tab w:val="clear" w:pos="8640"/>
        <w:tab w:val="right" w:pos="8647"/>
      </w:tabs>
      <w:spacing w:after="0"/>
      <w:ind w:right="6"/>
      <w:rPr>
        <w:rStyle w:val="SayfaNumaras"/>
        <w:rFonts w:ascii="Times New Roman" w:hAnsi="Times New Roman"/>
        <w:sz w:val="18"/>
        <w:szCs w:val="18"/>
      </w:rPr>
    </w:pPr>
    <w:r>
      <w:rPr>
        <w:rFonts w:ascii="Times New Roman" w:hAnsi="Times New Roman"/>
        <w:b/>
        <w:sz w:val="18"/>
      </w:rPr>
      <w:t>202</w:t>
    </w:r>
    <w:r w:rsidR="000A0818">
      <w:rPr>
        <w:rFonts w:ascii="Times New Roman" w:hAnsi="Times New Roman"/>
        <w:b/>
        <w:sz w:val="18"/>
      </w:rPr>
      <w:t>4</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3D2AC3">
      <w:rPr>
        <w:rStyle w:val="SayfaNumaras"/>
        <w:rFonts w:ascii="Times New Roman" w:hAnsi="Times New Roman"/>
        <w:noProof/>
        <w:sz w:val="18"/>
        <w:szCs w:val="18"/>
      </w:rPr>
      <w:t>27</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3D2AC3">
      <w:rPr>
        <w:rStyle w:val="SayfaNumaras"/>
        <w:rFonts w:ascii="Times New Roman" w:hAnsi="Times New Roman"/>
        <w:noProof/>
        <w:sz w:val="18"/>
        <w:szCs w:val="18"/>
      </w:rPr>
      <w:t>27</w:t>
    </w:r>
    <w:r w:rsidRPr="009423FB">
      <w:rPr>
        <w:rStyle w:val="SayfaNumaras"/>
        <w:rFonts w:ascii="Times New Roman" w:hAnsi="Times New Roman"/>
        <w:sz w:val="18"/>
        <w:szCs w:val="18"/>
      </w:rPr>
      <w:fldChar w:fldCharType="end"/>
    </w:r>
  </w:p>
  <w:p w14:paraId="5D145687" w14:textId="6AD79EE4" w:rsidR="003F0C42" w:rsidRPr="009423FB" w:rsidRDefault="003F0C42"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0A0818">
      <w:rPr>
        <w:rFonts w:ascii="Times New Roman" w:hAnsi="Times New Roman"/>
        <w:noProof/>
        <w:sz w:val="18"/>
        <w:szCs w:val="18"/>
      </w:rPr>
      <w:t>SP2_instructions tenderers</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48851" w14:textId="77777777" w:rsidR="003F0C42" w:rsidRPr="006A5F84" w:rsidRDefault="003F0C42"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3F0C42" w:rsidRPr="006A5F84" w:rsidRDefault="003F0C42"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434BC" w14:textId="77777777" w:rsidR="00615F36" w:rsidRPr="006A5F84" w:rsidRDefault="00615F36">
      <w:r w:rsidRPr="006A5F84">
        <w:separator/>
      </w:r>
    </w:p>
  </w:footnote>
  <w:footnote w:type="continuationSeparator" w:id="0">
    <w:p w14:paraId="1855D433" w14:textId="77777777" w:rsidR="00615F36" w:rsidRPr="006A5F84" w:rsidRDefault="00615F36">
      <w:r w:rsidRPr="006A5F84">
        <w:continuationSeparator/>
      </w:r>
    </w:p>
  </w:footnote>
  <w:footnote w:id="1">
    <w:p w14:paraId="560440CD" w14:textId="77777777" w:rsidR="003F0C42" w:rsidRPr="006371FF" w:rsidRDefault="003F0C42" w:rsidP="00FC6D80">
      <w:pPr>
        <w:pStyle w:val="DipnotMetni"/>
      </w:pPr>
      <w:r w:rsidRPr="006A5F84">
        <w:rPr>
          <w:rStyle w:val="DipnotBavurusu"/>
          <w:lang w:val="en-GB"/>
        </w:rPr>
        <w:footnoteRef/>
      </w:r>
      <w:r w:rsidRPr="006371FF">
        <w:t xml:space="preserve"> </w:t>
      </w:r>
      <w:r w:rsidRPr="006371FF">
        <w:rPr>
          <w:highlight w:val="yellow"/>
        </w:rPr>
        <w:t>DDP (</w:t>
      </w:r>
      <w:proofErr w:type="spellStart"/>
      <w:r w:rsidRPr="006371FF">
        <w:rPr>
          <w:highlight w:val="yellow"/>
        </w:rPr>
        <w:t>Delivered</w:t>
      </w:r>
      <w:proofErr w:type="spellEnd"/>
      <w:r w:rsidRPr="006371FF">
        <w:rPr>
          <w:highlight w:val="yellow"/>
        </w:rPr>
        <w:t xml:space="preserve"> Duty </w:t>
      </w:r>
      <w:proofErr w:type="spellStart"/>
      <w:r w:rsidRPr="006371FF">
        <w:rPr>
          <w:highlight w:val="yellow"/>
        </w:rPr>
        <w:t>Paid</w:t>
      </w:r>
      <w:proofErr w:type="spellEnd"/>
      <w:r w:rsidRPr="006371FF">
        <w:rPr>
          <w:highlight w:val="yellow"/>
        </w:rPr>
        <w:t>) / DAP (</w:t>
      </w:r>
      <w:proofErr w:type="spellStart"/>
      <w:r w:rsidRPr="006371FF">
        <w:rPr>
          <w:highlight w:val="yellow"/>
        </w:rPr>
        <w:t>Delivered</w:t>
      </w:r>
      <w:proofErr w:type="spellEnd"/>
      <w:r w:rsidRPr="006371FF">
        <w:rPr>
          <w:highlight w:val="yellow"/>
        </w:rPr>
        <w:t xml:space="preserve"> At Place)</w:t>
      </w:r>
      <w:r w:rsidRPr="006371FF">
        <w:t xml:space="preserve"> — Incoterms 2020 International </w:t>
      </w:r>
      <w:proofErr w:type="spellStart"/>
      <w:r w:rsidRPr="006371FF">
        <w:t>Chamber</w:t>
      </w:r>
      <w:proofErr w:type="spellEnd"/>
      <w:r w:rsidRPr="006371FF">
        <w:t xml:space="preserve"> of Commerce </w:t>
      </w:r>
      <w:hyperlink r:id="rId1" w:history="1">
        <w:r>
          <w:rPr>
            <w:rStyle w:val="Kpr"/>
            <w:lang w:val="en-GB"/>
          </w:rPr>
          <w:t>http://www.iccwbo.org/incoterms/</w:t>
        </w:r>
      </w:hyperlink>
    </w:p>
  </w:footnote>
  <w:footnote w:id="2">
    <w:p w14:paraId="3D3AD400" w14:textId="7795454B" w:rsidR="00F247F7" w:rsidRPr="00DD1445" w:rsidRDefault="00F247F7" w:rsidP="00FC6D80">
      <w:pPr>
        <w:pStyle w:val="DipnotMetni"/>
      </w:pPr>
      <w:r>
        <w:rPr>
          <w:rStyle w:val="DipnotBavurusu"/>
        </w:rPr>
        <w:footnoteRef/>
      </w:r>
      <w:r w:rsidRPr="00F247F7">
        <w:rPr>
          <w:lang w:val="en-US"/>
        </w:rPr>
        <w:t xml:space="preserve"> </w:t>
      </w:r>
      <w:r w:rsidRPr="00DD1445">
        <w:t xml:space="preserve">For </w:t>
      </w:r>
      <w:proofErr w:type="spellStart"/>
      <w:r w:rsidR="00FC6D80">
        <w:t>p</w:t>
      </w:r>
      <w:r>
        <w:t>artners</w:t>
      </w:r>
      <w:proofErr w:type="spellEnd"/>
      <w:r w:rsidRPr="00DD1445">
        <w:t xml:space="preserve"> </w:t>
      </w:r>
      <w:proofErr w:type="spellStart"/>
      <w:r w:rsidRPr="00DD1445">
        <w:t>located</w:t>
      </w:r>
      <w:proofErr w:type="spellEnd"/>
      <w:r w:rsidRPr="00DD1445">
        <w:t xml:space="preserve"> in Partner Countries</w:t>
      </w:r>
    </w:p>
  </w:footnote>
  <w:footnote w:id="3">
    <w:p w14:paraId="621D2B78" w14:textId="77777777" w:rsidR="003F0C42" w:rsidRPr="00254CD8" w:rsidRDefault="003F0C42" w:rsidP="00FC6D80">
      <w:pPr>
        <w:pStyle w:val="DipnotMetni"/>
      </w:pPr>
      <w:r w:rsidRPr="006A5F84">
        <w:rPr>
          <w:rStyle w:val="DipnotBavurusu"/>
          <w:lang w:val="en-GB"/>
        </w:rPr>
        <w:footnoteRef/>
      </w:r>
      <w:r w:rsidRPr="00254CD8">
        <w:t xml:space="preserve"> The </w:t>
      </w:r>
      <w:proofErr w:type="spellStart"/>
      <w:r w:rsidRPr="00254CD8">
        <w:t>currency</w:t>
      </w:r>
      <w:proofErr w:type="spellEnd"/>
      <w:r w:rsidRPr="00254CD8">
        <w:t xml:space="preserve"> of tender </w:t>
      </w:r>
      <w:proofErr w:type="spellStart"/>
      <w:r w:rsidRPr="00254CD8">
        <w:t>shall</w:t>
      </w:r>
      <w:proofErr w:type="spellEnd"/>
      <w:r w:rsidRPr="00254CD8">
        <w:t xml:space="preserve"> </w:t>
      </w:r>
      <w:proofErr w:type="spellStart"/>
      <w:r w:rsidRPr="00254CD8">
        <w:t>be</w:t>
      </w:r>
      <w:proofErr w:type="spellEnd"/>
      <w:r w:rsidRPr="00254CD8">
        <w:t xml:space="preserve"> the </w:t>
      </w:r>
      <w:proofErr w:type="spellStart"/>
      <w:r w:rsidRPr="00254CD8">
        <w:t>currency</w:t>
      </w:r>
      <w:proofErr w:type="spellEnd"/>
      <w:r w:rsidRPr="00254CD8">
        <w:t xml:space="preserve"> of the </w:t>
      </w:r>
      <w:proofErr w:type="spellStart"/>
      <w:r w:rsidRPr="00254CD8">
        <w:t>contract</w:t>
      </w:r>
      <w:proofErr w:type="spellEnd"/>
      <w:r w:rsidRPr="00254CD8">
        <w:t xml:space="preserve"> and of </w:t>
      </w:r>
      <w:proofErr w:type="spellStart"/>
      <w:r w:rsidRPr="00254CD8">
        <w:t>payment</w:t>
      </w:r>
      <w:proofErr w:type="spellEnd"/>
      <w:r w:rsidRPr="00254CD8">
        <w:t>.</w:t>
      </w:r>
    </w:p>
  </w:footnote>
  <w:footnote w:id="4">
    <w:p w14:paraId="1419836C" w14:textId="7D348860" w:rsidR="003F0C42" w:rsidRPr="00A75BD5" w:rsidRDefault="003F0C42" w:rsidP="00FC6D80">
      <w:pPr>
        <w:pStyle w:val="DipnotMetni"/>
      </w:pPr>
      <w:r>
        <w:rPr>
          <w:rStyle w:val="DipnotBavurusu"/>
        </w:rPr>
        <w:footnoteRef/>
      </w:r>
      <w:r w:rsidRPr="00A75BD5">
        <w:t xml:space="preserve"> It </w:t>
      </w:r>
      <w:proofErr w:type="spellStart"/>
      <w:r w:rsidRPr="00A75BD5">
        <w:t>is</w:t>
      </w:r>
      <w:proofErr w:type="spellEnd"/>
      <w:r w:rsidRPr="00A75BD5">
        <w:t xml:space="preserve"> </w:t>
      </w:r>
      <w:proofErr w:type="spellStart"/>
      <w:r w:rsidRPr="00A75BD5">
        <w:t>recommended</w:t>
      </w:r>
      <w:proofErr w:type="spellEnd"/>
      <w:r w:rsidRPr="00A75BD5">
        <w:t xml:space="preserve"> to use </w:t>
      </w:r>
      <w:proofErr w:type="spellStart"/>
      <w:r w:rsidRPr="00A75BD5">
        <w:t>registered</w:t>
      </w:r>
      <w:proofErr w:type="spellEnd"/>
      <w:r w:rsidRPr="00A75BD5">
        <w:t xml:space="preserve"> mail in case the </w:t>
      </w:r>
      <w:proofErr w:type="spellStart"/>
      <w:r w:rsidRPr="00A75BD5">
        <w:t>postmark</w:t>
      </w:r>
      <w:proofErr w:type="spellEnd"/>
      <w:r w:rsidRPr="00A75BD5">
        <w:t xml:space="preserve"> </w:t>
      </w:r>
      <w:proofErr w:type="spellStart"/>
      <w:r w:rsidRPr="00A75BD5">
        <w:t>would</w:t>
      </w:r>
      <w:proofErr w:type="spellEnd"/>
      <w:r w:rsidRPr="00A75BD5">
        <w:t xml:space="preserve"> not </w:t>
      </w:r>
      <w:proofErr w:type="spellStart"/>
      <w:r w:rsidRPr="00A75BD5">
        <w:t>be</w:t>
      </w:r>
      <w:proofErr w:type="spellEnd"/>
      <w:r w:rsidRPr="00A75BD5">
        <w:t xml:space="preserve"> </w:t>
      </w:r>
      <w:proofErr w:type="spellStart"/>
      <w:r w:rsidRPr="00A75BD5">
        <w:t>readable</w:t>
      </w:r>
      <w:proofErr w:type="spellEnd"/>
      <w:r w:rsidR="00A75BD5">
        <w:t>.</w:t>
      </w:r>
    </w:p>
  </w:footnote>
  <w:footnote w:id="5">
    <w:p w14:paraId="31D37E22" w14:textId="77777777" w:rsidR="003F0C42" w:rsidRPr="00DB6506" w:rsidRDefault="003F0C42" w:rsidP="00FC6D80">
      <w:pPr>
        <w:pStyle w:val="DipnotMetni"/>
      </w:pPr>
      <w:r w:rsidRPr="006A5F84">
        <w:rPr>
          <w:rStyle w:val="DipnotBavurusu"/>
          <w:lang w:val="en-GB"/>
        </w:rPr>
        <w:footnoteRef/>
      </w:r>
      <w:r w:rsidRPr="00DB6506">
        <w:t xml:space="preserve"> [&lt;</w:t>
      </w:r>
      <w:r w:rsidRPr="00DB6506">
        <w:rPr>
          <w:highlight w:val="yellow"/>
        </w:rPr>
        <w:t>DDP (</w:t>
      </w:r>
      <w:proofErr w:type="spellStart"/>
      <w:r w:rsidRPr="00DB6506">
        <w:rPr>
          <w:highlight w:val="yellow"/>
        </w:rPr>
        <w:t>Delivered</w:t>
      </w:r>
      <w:proofErr w:type="spellEnd"/>
      <w:r w:rsidRPr="00DB6506">
        <w:rPr>
          <w:highlight w:val="yellow"/>
        </w:rPr>
        <w:t xml:space="preserve"> Duty </w:t>
      </w:r>
      <w:proofErr w:type="spellStart"/>
      <w:r w:rsidRPr="00DB6506">
        <w:rPr>
          <w:highlight w:val="yellow"/>
        </w:rPr>
        <w:t>Paid</w:t>
      </w:r>
      <w:proofErr w:type="spellEnd"/>
      <w:r w:rsidRPr="00DB6506">
        <w:rPr>
          <w:highlight w:val="yellow"/>
        </w:rPr>
        <w:t>)&gt;] [&lt;DAP (</w:t>
      </w:r>
      <w:proofErr w:type="spellStart"/>
      <w:r w:rsidRPr="00DB6506">
        <w:rPr>
          <w:highlight w:val="yellow"/>
        </w:rPr>
        <w:t>Delivered</w:t>
      </w:r>
      <w:proofErr w:type="spellEnd"/>
      <w:r w:rsidRPr="00DB6506">
        <w:rPr>
          <w:highlight w:val="yellow"/>
        </w:rPr>
        <w:t xml:space="preserve"> At Place)</w:t>
      </w:r>
      <w:r w:rsidRPr="00DB6506">
        <w:t xml:space="preserve">&gt;] — Incoterms 2020 International </w:t>
      </w:r>
      <w:proofErr w:type="spellStart"/>
      <w:r w:rsidRPr="00DB6506">
        <w:t>Chamber</w:t>
      </w:r>
      <w:proofErr w:type="spellEnd"/>
      <w:r w:rsidRPr="00DB6506">
        <w:t xml:space="preserve"> of Commerce </w:t>
      </w:r>
      <w:r w:rsidRPr="0042695A">
        <w:rPr>
          <w:lang w:val="en-IE"/>
        </w:rPr>
        <w:t xml:space="preserve"> </w:t>
      </w:r>
      <w:hyperlink r:id="rId2" w:history="1">
        <w:r>
          <w:rPr>
            <w:rStyle w:val="Kpr"/>
            <w:lang w:val="en-GB"/>
          </w:rPr>
          <w:t>http://www.iccwbo.org/incoterms/</w:t>
        </w:r>
      </w:hyperlink>
    </w:p>
  </w:footnote>
  <w:footnote w:id="6">
    <w:p w14:paraId="02FBAF2F" w14:textId="0DF57A10" w:rsidR="00A95E4D" w:rsidRPr="00DD1445" w:rsidRDefault="00A95E4D" w:rsidP="00A95E4D">
      <w:pPr>
        <w:pStyle w:val="DipnotMetni"/>
        <w:ind w:left="0" w:firstLine="0"/>
        <w:rPr>
          <w:lang w:val="en-GB"/>
        </w:rPr>
      </w:pPr>
      <w:r w:rsidRPr="00DD1445">
        <w:rPr>
          <w:rStyle w:val="DipnotBavurusu"/>
          <w:lang w:val="en-GB"/>
        </w:rPr>
        <w:footnoteRef/>
      </w:r>
      <w:r w:rsidRPr="00DD1445">
        <w:rPr>
          <w:lang w:val="en-GB"/>
        </w:rPr>
        <w:t xml:space="preserve"> For </w:t>
      </w:r>
      <w:r w:rsidR="003C5881">
        <w:rPr>
          <w:lang w:val="en-GB"/>
        </w:rPr>
        <w:t>p</w:t>
      </w:r>
      <w:r>
        <w:rPr>
          <w:lang w:val="en-GB"/>
        </w:rPr>
        <w:t>artners</w:t>
      </w:r>
      <w:r w:rsidRPr="00DD1445">
        <w:rPr>
          <w:lang w:val="en-GB"/>
        </w:rPr>
        <w:t xml:space="preserve"> located in Partner Countries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7409F" w14:textId="77777777" w:rsidR="00FB1714" w:rsidRDefault="00FB1714" w:rsidP="00FB1714">
    <w:pPr>
      <w:pStyle w:val="stBilgi"/>
      <w:rPr>
        <w:noProof/>
      </w:rPr>
    </w:pPr>
    <w:r>
      <w:rPr>
        <w:noProof/>
      </w:rPr>
      <w:drawing>
        <wp:anchor distT="0" distB="0" distL="114300" distR="114300" simplePos="0" relativeHeight="251660288" behindDoc="1" locked="0" layoutInCell="1" allowOverlap="1" wp14:anchorId="1D18D730" wp14:editId="5D03FC64">
          <wp:simplePos x="0" y="0"/>
          <wp:positionH relativeFrom="column">
            <wp:posOffset>-52070</wp:posOffset>
          </wp:positionH>
          <wp:positionV relativeFrom="paragraph">
            <wp:posOffset>-32385</wp:posOffset>
          </wp:positionV>
          <wp:extent cx="2960370" cy="894080"/>
          <wp:effectExtent l="0" t="0" r="0" b="1270"/>
          <wp:wrapSquare wrapText="bothSides"/>
          <wp:docPr id="10686139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0370" cy="894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C6C704" w14:textId="77777777" w:rsidR="00FB1714" w:rsidRDefault="00FB1714" w:rsidP="00FB1714">
    <w:pPr>
      <w:pStyle w:val="stBilgi"/>
      <w:rPr>
        <w:noProof/>
      </w:rPr>
    </w:pPr>
  </w:p>
  <w:p w14:paraId="62CDA138" w14:textId="77777777" w:rsidR="00FB1714" w:rsidRDefault="00FB1714" w:rsidP="00FB1714">
    <w:pPr>
      <w:pStyle w:val="stBilgi"/>
      <w:rPr>
        <w:noProof/>
      </w:rPr>
    </w:pPr>
    <w:r>
      <w:rPr>
        <w:noProof/>
      </w:rPr>
      <mc:AlternateContent>
        <mc:Choice Requires="wps">
          <w:drawing>
            <wp:anchor distT="0" distB="0" distL="114300" distR="114300" simplePos="0" relativeHeight="251661312" behindDoc="0" locked="0" layoutInCell="1" allowOverlap="1" wp14:anchorId="7CF66BC1" wp14:editId="1490CCBE">
              <wp:simplePos x="0" y="0"/>
              <wp:positionH relativeFrom="column">
                <wp:posOffset>61595</wp:posOffset>
              </wp:positionH>
              <wp:positionV relativeFrom="paragraph">
                <wp:posOffset>306070</wp:posOffset>
              </wp:positionV>
              <wp:extent cx="2733675" cy="0"/>
              <wp:effectExtent l="0" t="0" r="0" b="0"/>
              <wp:wrapNone/>
              <wp:docPr id="1319364729" name="Düz Bağlayıcı 7"/>
              <wp:cNvGraphicFramePr/>
              <a:graphic xmlns:a="http://schemas.openxmlformats.org/drawingml/2006/main">
                <a:graphicData uri="http://schemas.microsoft.com/office/word/2010/wordprocessingShape">
                  <wps:wsp>
                    <wps:cNvCnPr/>
                    <wps:spPr>
                      <a:xfrm>
                        <a:off x="0" y="0"/>
                        <a:ext cx="2733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F0B48F" id="Düz Bağlayıcı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5pt,24.1pt" to="220.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" strokecolor="#5b9bd5 [3204]" strokeweight=".5pt">
              <v:stroke joinstyle="miter"/>
            </v:line>
          </w:pict>
        </mc:Fallback>
      </mc:AlternateContent>
    </w:r>
  </w:p>
  <w:p w14:paraId="7C967DD7" w14:textId="19049E55" w:rsidR="00FB1714" w:rsidRPr="00FB1714" w:rsidRDefault="00FB1714">
    <w:pPr>
      <w:pStyle w:val="stBilgi"/>
      <w:rPr>
        <w:rFonts w:ascii="Open" w:hAnsi="Open"/>
        <w:color w:val="2E74B5" w:themeColor="accent1" w:themeShade="BF"/>
      </w:rPr>
    </w:pPr>
    <w:r>
      <w:rPr>
        <w:noProof/>
        <w:color w:val="2E74B5" w:themeColor="accent1" w:themeShade="BF"/>
      </w:rPr>
      <w:t xml:space="preserve"> </w:t>
    </w:r>
    <w:r w:rsidRPr="0017720E">
      <w:rPr>
        <w:noProof/>
        <w:color w:val="2E74B5" w:themeColor="accent1" w:themeShade="BF"/>
      </w:rPr>
      <w:t xml:space="preserve"> </w:t>
    </w:r>
    <w:r w:rsidRPr="0017720E">
      <w:rPr>
        <w:rFonts w:ascii="Open Sans" w:hAnsi="Open Sans" w:cs="Open Sans"/>
        <w:b/>
        <w:bCs/>
        <w:noProof/>
        <w:color w:val="2E74B5" w:themeColor="accent1" w:themeShade="BF"/>
      </w:rPr>
      <w:t>Go2Recycling</w:t>
    </w:r>
    <w:sdt>
      <w:sdtPr>
        <w:rPr>
          <w:rFonts w:ascii="Trebuchet MS" w:hAnsi="Trebuchet MS"/>
          <w:b/>
          <w:color w:val="2E74B5" w:themeColor="accent1" w:themeShade="BF"/>
          <w:sz w:val="28"/>
        </w:rPr>
        <w:id w:val="-1109892148"/>
        <w:docPartObj>
          <w:docPartGallery w:val="Page Numbers (Margins)"/>
          <w:docPartUnique/>
        </w:docPartObj>
      </w:sdtPr>
      <w:sdtContent>
        <w:r w:rsidRPr="0017720E">
          <w:rPr>
            <w:rFonts w:ascii="Trebuchet MS" w:hAnsi="Trebuchet MS"/>
            <w:b/>
            <w:noProof/>
            <w:color w:val="2E74B5" w:themeColor="accent1" w:themeShade="BF"/>
            <w:sz w:val="28"/>
          </w:rPr>
          <mc:AlternateContent>
            <mc:Choice Requires="wps">
              <w:drawing>
                <wp:anchor distT="0" distB="0" distL="114300" distR="114300" simplePos="0" relativeHeight="251659264" behindDoc="0" locked="0" layoutInCell="0" allowOverlap="1" wp14:anchorId="120B51CB" wp14:editId="574D9822">
                  <wp:simplePos x="0" y="0"/>
                  <wp:positionH relativeFrom="rightMargin">
                    <wp:align>right</wp:align>
                  </wp:positionH>
                  <wp:positionV relativeFrom="margin">
                    <wp:align>center</wp:align>
                  </wp:positionV>
                  <wp:extent cx="727710" cy="329565"/>
                  <wp:effectExtent l="1905" t="0" r="1905" b="3810"/>
                  <wp:wrapNone/>
                  <wp:docPr id="506234458"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5921B01" w14:textId="77777777" w:rsidR="00FB1714" w:rsidRDefault="00FB1714" w:rsidP="00FB1714">
                              <w:pPr>
                                <w:pBdr>
                                  <w:bottom w:val="single" w:sz="4" w:space="1" w:color="auto"/>
                                </w:pBdr>
                              </w:pPr>
                              <w:r>
                                <w:fldChar w:fldCharType="begin"/>
                              </w:r>
                              <w:r>
                                <w:instrText>PAGE   \* MERGEFORMAT</w:instrText>
                              </w:r>
                              <w:r>
                                <w:fldChar w:fldCharType="separate"/>
                              </w:r>
                              <w:r w:rsidRPr="00274062">
                                <w:rPr>
                                  <w:noProof/>
                                </w:rPr>
                                <w:t>15</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20B51CB" id="Dikdörtgen 4"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" o:allowincell="f" stroked="f">
                  <v:textbox>
                    <w:txbxContent>
                      <w:p w14:paraId="65921B01" w14:textId="77777777" w:rsidR="00FB1714" w:rsidRDefault="00FB1714" w:rsidP="00FB1714">
                        <w:pPr>
                          <w:pBdr>
                            <w:bottom w:val="single" w:sz="4" w:space="1" w:color="auto"/>
                          </w:pBdr>
                        </w:pPr>
                        <w:r>
                          <w:fldChar w:fldCharType="begin"/>
                        </w:r>
                        <w:r>
                          <w:instrText>PAGE   \* MERGEFORMAT</w:instrText>
                        </w:r>
                        <w:r>
                          <w:fldChar w:fldCharType="separate"/>
                        </w:r>
                        <w:r w:rsidRPr="00274062">
                          <w:rPr>
                            <w:noProof/>
                          </w:rPr>
                          <w:t>15</w:t>
                        </w:r>
                        <w: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C459F"/>
    <w:multiLevelType w:val="hybridMultilevel"/>
    <w:tmpl w:val="8E84DC02"/>
    <w:lvl w:ilvl="0" w:tplc="99E804B2">
      <w:start w:val="13"/>
      <w:numFmt w:val="decimal"/>
      <w:lvlText w:val="%1."/>
      <w:lvlJc w:val="left"/>
      <w:pPr>
        <w:ind w:left="795" w:hanging="375"/>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4"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DC070F"/>
    <w:multiLevelType w:val="multilevel"/>
    <w:tmpl w:val="D96EE68E"/>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3E140AF"/>
    <w:multiLevelType w:val="multilevel"/>
    <w:tmpl w:val="97F4068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5735CC"/>
    <w:multiLevelType w:val="multilevel"/>
    <w:tmpl w:val="0980D528"/>
    <w:lvl w:ilvl="0">
      <w:start w:val="18"/>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D0F30C1"/>
    <w:multiLevelType w:val="hybridMultilevel"/>
    <w:tmpl w:val="7338C9B6"/>
    <w:lvl w:ilvl="0" w:tplc="72963F44">
      <w:start w:val="2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2C94B01"/>
    <w:multiLevelType w:val="multilevel"/>
    <w:tmpl w:val="6BBEB19E"/>
    <w:lvl w:ilvl="0">
      <w:start w:val="1"/>
      <w:numFmt w:val="bullet"/>
      <w:lvlText w:val=""/>
      <w:lvlJc w:val="left"/>
      <w:pPr>
        <w:tabs>
          <w:tab w:val="num" w:pos="1980"/>
        </w:tabs>
        <w:ind w:left="1980" w:hanging="360"/>
      </w:pPr>
      <w:rPr>
        <w:rFonts w:ascii="Symbol" w:hAnsi="Symbol" w:hint="default"/>
        <w:color w:val="auto"/>
        <w:sz w:val="24"/>
        <w:szCs w:val="24"/>
      </w:rPr>
    </w:lvl>
    <w:lvl w:ilvl="1">
      <w:start w:val="1"/>
      <w:numFmt w:val="decimal"/>
      <w:lvlText w:val="%1.%2"/>
      <w:lvlJc w:val="left"/>
      <w:pPr>
        <w:tabs>
          <w:tab w:val="num" w:pos="915"/>
        </w:tabs>
        <w:ind w:left="915" w:hanging="375"/>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4"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4072581">
    <w:abstractNumId w:val="14"/>
  </w:num>
  <w:num w:numId="2" w16cid:durableId="645353940">
    <w:abstractNumId w:val="28"/>
  </w:num>
  <w:num w:numId="3" w16cid:durableId="2013798902">
    <w:abstractNumId w:val="13"/>
  </w:num>
  <w:num w:numId="4" w16cid:durableId="484585957">
    <w:abstractNumId w:val="16"/>
  </w:num>
  <w:num w:numId="5" w16cid:durableId="2074962484">
    <w:abstractNumId w:val="32"/>
  </w:num>
  <w:num w:numId="6" w16cid:durableId="304773033">
    <w:abstractNumId w:val="12"/>
  </w:num>
  <w:num w:numId="7" w16cid:durableId="420764284">
    <w:abstractNumId w:val="7"/>
  </w:num>
  <w:num w:numId="8" w16cid:durableId="1543905607">
    <w:abstractNumId w:val="2"/>
  </w:num>
  <w:num w:numId="9" w16cid:durableId="993097718">
    <w:abstractNumId w:val="18"/>
  </w:num>
  <w:num w:numId="10" w16cid:durableId="420831532">
    <w:abstractNumId w:val="6"/>
  </w:num>
  <w:num w:numId="11" w16cid:durableId="296961453">
    <w:abstractNumId w:val="27"/>
  </w:num>
  <w:num w:numId="12" w16cid:durableId="2034646378">
    <w:abstractNumId w:val="15"/>
  </w:num>
  <w:num w:numId="13" w16cid:durableId="1621955045">
    <w:abstractNumId w:val="9"/>
  </w:num>
  <w:num w:numId="14" w16cid:durableId="954629250">
    <w:abstractNumId w:val="24"/>
  </w:num>
  <w:num w:numId="15" w16cid:durableId="1398356245">
    <w:abstractNumId w:val="25"/>
  </w:num>
  <w:num w:numId="16" w16cid:durableId="725958702">
    <w:abstractNumId w:val="11"/>
  </w:num>
  <w:num w:numId="17" w16cid:durableId="49576864">
    <w:abstractNumId w:val="19"/>
  </w:num>
  <w:num w:numId="18" w16cid:durableId="464741905">
    <w:abstractNumId w:val="14"/>
  </w:num>
  <w:num w:numId="19" w16cid:durableId="1739161510">
    <w:abstractNumId w:val="14"/>
  </w:num>
  <w:num w:numId="20" w16cid:durableId="989745150">
    <w:abstractNumId w:val="34"/>
  </w:num>
  <w:num w:numId="21" w16cid:durableId="1926373863">
    <w:abstractNumId w:val="21"/>
  </w:num>
  <w:num w:numId="22" w16cid:durableId="213278611">
    <w:abstractNumId w:val="20"/>
  </w:num>
  <w:num w:numId="23" w16cid:durableId="2120102573">
    <w:abstractNumId w:val="4"/>
  </w:num>
  <w:num w:numId="24" w16cid:durableId="689113888">
    <w:abstractNumId w:val="14"/>
  </w:num>
  <w:num w:numId="25" w16cid:durableId="910385866">
    <w:abstractNumId w:val="14"/>
  </w:num>
  <w:num w:numId="26" w16cid:durableId="1271742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859516428">
    <w:abstractNumId w:val="1"/>
  </w:num>
  <w:num w:numId="28" w16cid:durableId="464397385">
    <w:abstractNumId w:val="5"/>
  </w:num>
  <w:num w:numId="29" w16cid:durableId="2042242961">
    <w:abstractNumId w:val="33"/>
  </w:num>
  <w:num w:numId="30" w16cid:durableId="1245382151">
    <w:abstractNumId w:val="28"/>
    <w:lvlOverride w:ilvl="0">
      <w:startOverride w:val="20"/>
    </w:lvlOverride>
    <w:lvlOverride w:ilvl="1">
      <w:startOverride w:val="7"/>
    </w:lvlOverride>
  </w:num>
  <w:num w:numId="31" w16cid:durableId="16783114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0387385">
    <w:abstractNumId w:val="23"/>
  </w:num>
  <w:num w:numId="33" w16cid:durableId="349336070">
    <w:abstractNumId w:val="17"/>
  </w:num>
  <w:num w:numId="34" w16cid:durableId="729887107">
    <w:abstractNumId w:val="10"/>
  </w:num>
  <w:num w:numId="35" w16cid:durableId="1265260123">
    <w:abstractNumId w:val="22"/>
  </w:num>
  <w:num w:numId="36" w16cid:durableId="883173514">
    <w:abstractNumId w:val="26"/>
  </w:num>
  <w:num w:numId="37" w16cid:durableId="2132162875">
    <w:abstractNumId w:val="3"/>
  </w:num>
  <w:num w:numId="38" w16cid:durableId="1377386741">
    <w:abstractNumId w:val="30"/>
  </w:num>
  <w:num w:numId="39" w16cid:durableId="53400640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47DC6"/>
    <w:rsid w:val="00050C50"/>
    <w:rsid w:val="00051AE7"/>
    <w:rsid w:val="00051DD7"/>
    <w:rsid w:val="0005385E"/>
    <w:rsid w:val="00053AE8"/>
    <w:rsid w:val="0005446F"/>
    <w:rsid w:val="00056EAA"/>
    <w:rsid w:val="000574F3"/>
    <w:rsid w:val="00057556"/>
    <w:rsid w:val="000603D9"/>
    <w:rsid w:val="00061A9D"/>
    <w:rsid w:val="00062BA9"/>
    <w:rsid w:val="000634D6"/>
    <w:rsid w:val="00063C56"/>
    <w:rsid w:val="00063C70"/>
    <w:rsid w:val="00064BDF"/>
    <w:rsid w:val="000665DF"/>
    <w:rsid w:val="00066CBA"/>
    <w:rsid w:val="000714BB"/>
    <w:rsid w:val="00073DBD"/>
    <w:rsid w:val="0007671B"/>
    <w:rsid w:val="00082257"/>
    <w:rsid w:val="0008592A"/>
    <w:rsid w:val="00085CA1"/>
    <w:rsid w:val="00087F35"/>
    <w:rsid w:val="00090987"/>
    <w:rsid w:val="0009286D"/>
    <w:rsid w:val="000947DF"/>
    <w:rsid w:val="000958D8"/>
    <w:rsid w:val="00097737"/>
    <w:rsid w:val="000A0818"/>
    <w:rsid w:val="000A1A71"/>
    <w:rsid w:val="000A3B36"/>
    <w:rsid w:val="000A5E9E"/>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0F7564"/>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2F4A"/>
    <w:rsid w:val="00143857"/>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B06A5"/>
    <w:rsid w:val="001B2538"/>
    <w:rsid w:val="001B29E8"/>
    <w:rsid w:val="001B38DA"/>
    <w:rsid w:val="001B5454"/>
    <w:rsid w:val="001B660A"/>
    <w:rsid w:val="001D038F"/>
    <w:rsid w:val="001D0532"/>
    <w:rsid w:val="001D20C7"/>
    <w:rsid w:val="001D339B"/>
    <w:rsid w:val="001D4292"/>
    <w:rsid w:val="001D51F8"/>
    <w:rsid w:val="001E377F"/>
    <w:rsid w:val="001E4648"/>
    <w:rsid w:val="001F0DE5"/>
    <w:rsid w:val="001F1580"/>
    <w:rsid w:val="001F410B"/>
    <w:rsid w:val="001F5421"/>
    <w:rsid w:val="001F6C49"/>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0D10"/>
    <w:rsid w:val="0025137A"/>
    <w:rsid w:val="002514D1"/>
    <w:rsid w:val="0025177E"/>
    <w:rsid w:val="00251EA1"/>
    <w:rsid w:val="00252123"/>
    <w:rsid w:val="00253324"/>
    <w:rsid w:val="00254CD8"/>
    <w:rsid w:val="00255693"/>
    <w:rsid w:val="002560BB"/>
    <w:rsid w:val="002561C8"/>
    <w:rsid w:val="00257CB1"/>
    <w:rsid w:val="002631C5"/>
    <w:rsid w:val="00264ACD"/>
    <w:rsid w:val="0026542C"/>
    <w:rsid w:val="00266552"/>
    <w:rsid w:val="00266C6F"/>
    <w:rsid w:val="00271700"/>
    <w:rsid w:val="00272A7B"/>
    <w:rsid w:val="00272D32"/>
    <w:rsid w:val="002733B4"/>
    <w:rsid w:val="00276511"/>
    <w:rsid w:val="0028364A"/>
    <w:rsid w:val="00290561"/>
    <w:rsid w:val="00293C92"/>
    <w:rsid w:val="00294190"/>
    <w:rsid w:val="002A0041"/>
    <w:rsid w:val="002A1860"/>
    <w:rsid w:val="002A2D36"/>
    <w:rsid w:val="002A6367"/>
    <w:rsid w:val="002B1865"/>
    <w:rsid w:val="002B5368"/>
    <w:rsid w:val="002B6401"/>
    <w:rsid w:val="002B7402"/>
    <w:rsid w:val="002C1EAD"/>
    <w:rsid w:val="002C649A"/>
    <w:rsid w:val="002C7223"/>
    <w:rsid w:val="002D0CE1"/>
    <w:rsid w:val="002D1FCC"/>
    <w:rsid w:val="002D2FC0"/>
    <w:rsid w:val="002D59E3"/>
    <w:rsid w:val="002D6EED"/>
    <w:rsid w:val="002E105B"/>
    <w:rsid w:val="002E1FB2"/>
    <w:rsid w:val="002E4C1B"/>
    <w:rsid w:val="002F1222"/>
    <w:rsid w:val="002F48D0"/>
    <w:rsid w:val="002F4F25"/>
    <w:rsid w:val="002F530E"/>
    <w:rsid w:val="002F559C"/>
    <w:rsid w:val="002F6309"/>
    <w:rsid w:val="00301220"/>
    <w:rsid w:val="003051AA"/>
    <w:rsid w:val="003061F8"/>
    <w:rsid w:val="00306DE6"/>
    <w:rsid w:val="00314ED7"/>
    <w:rsid w:val="00314EE8"/>
    <w:rsid w:val="003205A4"/>
    <w:rsid w:val="00322263"/>
    <w:rsid w:val="00324A27"/>
    <w:rsid w:val="00325185"/>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56F25"/>
    <w:rsid w:val="0035786D"/>
    <w:rsid w:val="00360344"/>
    <w:rsid w:val="003613D2"/>
    <w:rsid w:val="00364FFD"/>
    <w:rsid w:val="00367211"/>
    <w:rsid w:val="003714B8"/>
    <w:rsid w:val="00371851"/>
    <w:rsid w:val="00371F01"/>
    <w:rsid w:val="003721AD"/>
    <w:rsid w:val="00372540"/>
    <w:rsid w:val="00376656"/>
    <w:rsid w:val="003841C3"/>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5881"/>
    <w:rsid w:val="003C6C9C"/>
    <w:rsid w:val="003C7266"/>
    <w:rsid w:val="003D2078"/>
    <w:rsid w:val="003D2AC3"/>
    <w:rsid w:val="003D3CAA"/>
    <w:rsid w:val="003D7011"/>
    <w:rsid w:val="003D7611"/>
    <w:rsid w:val="003E4DCA"/>
    <w:rsid w:val="003E5008"/>
    <w:rsid w:val="003E7C71"/>
    <w:rsid w:val="003F0713"/>
    <w:rsid w:val="003F0C42"/>
    <w:rsid w:val="003F2375"/>
    <w:rsid w:val="003F2FA4"/>
    <w:rsid w:val="003F3B51"/>
    <w:rsid w:val="003F3D45"/>
    <w:rsid w:val="003F4953"/>
    <w:rsid w:val="003F5F35"/>
    <w:rsid w:val="003F6D98"/>
    <w:rsid w:val="003F7AF5"/>
    <w:rsid w:val="003F7DB7"/>
    <w:rsid w:val="0040221E"/>
    <w:rsid w:val="00403B25"/>
    <w:rsid w:val="0040595A"/>
    <w:rsid w:val="00405BF8"/>
    <w:rsid w:val="004072FA"/>
    <w:rsid w:val="004105A1"/>
    <w:rsid w:val="00413FAE"/>
    <w:rsid w:val="00417269"/>
    <w:rsid w:val="00420666"/>
    <w:rsid w:val="00421363"/>
    <w:rsid w:val="00421E47"/>
    <w:rsid w:val="0042695A"/>
    <w:rsid w:val="004272A7"/>
    <w:rsid w:val="004300D4"/>
    <w:rsid w:val="0043078F"/>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4E8C"/>
    <w:rsid w:val="004A5230"/>
    <w:rsid w:val="004A5CA1"/>
    <w:rsid w:val="004A7ED9"/>
    <w:rsid w:val="004B21D7"/>
    <w:rsid w:val="004B23D4"/>
    <w:rsid w:val="004B5C33"/>
    <w:rsid w:val="004B7893"/>
    <w:rsid w:val="004C265E"/>
    <w:rsid w:val="004C35B5"/>
    <w:rsid w:val="004D20F9"/>
    <w:rsid w:val="004D2FD8"/>
    <w:rsid w:val="004D6D1E"/>
    <w:rsid w:val="004D72C2"/>
    <w:rsid w:val="004E16BB"/>
    <w:rsid w:val="004E346F"/>
    <w:rsid w:val="004E34D1"/>
    <w:rsid w:val="004E68CF"/>
    <w:rsid w:val="004F1264"/>
    <w:rsid w:val="004F2D4B"/>
    <w:rsid w:val="004F3AAE"/>
    <w:rsid w:val="004F5C57"/>
    <w:rsid w:val="004F6C53"/>
    <w:rsid w:val="004F6EE9"/>
    <w:rsid w:val="004F7C67"/>
    <w:rsid w:val="005005D7"/>
    <w:rsid w:val="00501FF0"/>
    <w:rsid w:val="00502B15"/>
    <w:rsid w:val="00503427"/>
    <w:rsid w:val="005071E3"/>
    <w:rsid w:val="00515616"/>
    <w:rsid w:val="00516552"/>
    <w:rsid w:val="00526A7C"/>
    <w:rsid w:val="00531CAA"/>
    <w:rsid w:val="00533C8D"/>
    <w:rsid w:val="00535826"/>
    <w:rsid w:val="00536B4A"/>
    <w:rsid w:val="00537189"/>
    <w:rsid w:val="00542E0F"/>
    <w:rsid w:val="00543FE6"/>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949CB"/>
    <w:rsid w:val="005979D4"/>
    <w:rsid w:val="005A3C80"/>
    <w:rsid w:val="005A4C8F"/>
    <w:rsid w:val="005B2018"/>
    <w:rsid w:val="005B2646"/>
    <w:rsid w:val="005B35D7"/>
    <w:rsid w:val="005B75F7"/>
    <w:rsid w:val="005C0EA1"/>
    <w:rsid w:val="005C1201"/>
    <w:rsid w:val="005C3558"/>
    <w:rsid w:val="005D72F7"/>
    <w:rsid w:val="005E0B76"/>
    <w:rsid w:val="005E2EE8"/>
    <w:rsid w:val="005E598C"/>
    <w:rsid w:val="005F1EC7"/>
    <w:rsid w:val="005F1F05"/>
    <w:rsid w:val="005F3C51"/>
    <w:rsid w:val="005F3E6B"/>
    <w:rsid w:val="005F62D0"/>
    <w:rsid w:val="005F7A76"/>
    <w:rsid w:val="005F7DC0"/>
    <w:rsid w:val="00603B4B"/>
    <w:rsid w:val="00613E4C"/>
    <w:rsid w:val="00614AE9"/>
    <w:rsid w:val="00614DF8"/>
    <w:rsid w:val="00615F36"/>
    <w:rsid w:val="006164B8"/>
    <w:rsid w:val="00621C05"/>
    <w:rsid w:val="0062259D"/>
    <w:rsid w:val="00622970"/>
    <w:rsid w:val="00623016"/>
    <w:rsid w:val="00625741"/>
    <w:rsid w:val="006311FE"/>
    <w:rsid w:val="00633829"/>
    <w:rsid w:val="00633D3A"/>
    <w:rsid w:val="00633E6D"/>
    <w:rsid w:val="00636E8F"/>
    <w:rsid w:val="006371FF"/>
    <w:rsid w:val="0063744A"/>
    <w:rsid w:val="00637B98"/>
    <w:rsid w:val="00637D16"/>
    <w:rsid w:val="006408AC"/>
    <w:rsid w:val="00640D24"/>
    <w:rsid w:val="00640E38"/>
    <w:rsid w:val="00644483"/>
    <w:rsid w:val="0064708E"/>
    <w:rsid w:val="0065117A"/>
    <w:rsid w:val="00651BD8"/>
    <w:rsid w:val="00652618"/>
    <w:rsid w:val="006532E3"/>
    <w:rsid w:val="0065398D"/>
    <w:rsid w:val="00654F04"/>
    <w:rsid w:val="00655D6C"/>
    <w:rsid w:val="0066145D"/>
    <w:rsid w:val="00661B3C"/>
    <w:rsid w:val="006636C9"/>
    <w:rsid w:val="0066519D"/>
    <w:rsid w:val="00670E5E"/>
    <w:rsid w:val="00674E9A"/>
    <w:rsid w:val="00675D72"/>
    <w:rsid w:val="00677500"/>
    <w:rsid w:val="0068247E"/>
    <w:rsid w:val="006827CC"/>
    <w:rsid w:val="00682804"/>
    <w:rsid w:val="00684438"/>
    <w:rsid w:val="006858F1"/>
    <w:rsid w:val="00686AA3"/>
    <w:rsid w:val="0069153C"/>
    <w:rsid w:val="00691664"/>
    <w:rsid w:val="006917B2"/>
    <w:rsid w:val="00692095"/>
    <w:rsid w:val="00696FDD"/>
    <w:rsid w:val="006A0047"/>
    <w:rsid w:val="006A5F84"/>
    <w:rsid w:val="006B0532"/>
    <w:rsid w:val="006B0AB1"/>
    <w:rsid w:val="006B3EAE"/>
    <w:rsid w:val="006B5B42"/>
    <w:rsid w:val="006B671B"/>
    <w:rsid w:val="006C025A"/>
    <w:rsid w:val="006C2F05"/>
    <w:rsid w:val="006C513D"/>
    <w:rsid w:val="006D0366"/>
    <w:rsid w:val="006D3BA1"/>
    <w:rsid w:val="006D4CEC"/>
    <w:rsid w:val="006E1DB1"/>
    <w:rsid w:val="006E226A"/>
    <w:rsid w:val="006E4A76"/>
    <w:rsid w:val="006E56FD"/>
    <w:rsid w:val="006E6880"/>
    <w:rsid w:val="006E6DD5"/>
    <w:rsid w:val="006F210E"/>
    <w:rsid w:val="006F30ED"/>
    <w:rsid w:val="006F320C"/>
    <w:rsid w:val="006F365A"/>
    <w:rsid w:val="006F43E5"/>
    <w:rsid w:val="006F7CB5"/>
    <w:rsid w:val="00702131"/>
    <w:rsid w:val="00703425"/>
    <w:rsid w:val="00703D69"/>
    <w:rsid w:val="00710379"/>
    <w:rsid w:val="00711C72"/>
    <w:rsid w:val="0071243A"/>
    <w:rsid w:val="00715B35"/>
    <w:rsid w:val="00723171"/>
    <w:rsid w:val="00723C11"/>
    <w:rsid w:val="00724D0C"/>
    <w:rsid w:val="007253FF"/>
    <w:rsid w:val="007307A9"/>
    <w:rsid w:val="00733488"/>
    <w:rsid w:val="00733C7C"/>
    <w:rsid w:val="0073450F"/>
    <w:rsid w:val="00735336"/>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525"/>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4727"/>
    <w:rsid w:val="007B15A3"/>
    <w:rsid w:val="007B3F4F"/>
    <w:rsid w:val="007B65DB"/>
    <w:rsid w:val="007C0BDD"/>
    <w:rsid w:val="007C1656"/>
    <w:rsid w:val="007C4F61"/>
    <w:rsid w:val="007C6835"/>
    <w:rsid w:val="007C75E0"/>
    <w:rsid w:val="007D02BE"/>
    <w:rsid w:val="007D5FA2"/>
    <w:rsid w:val="007E0CD5"/>
    <w:rsid w:val="007E122E"/>
    <w:rsid w:val="007E3D5F"/>
    <w:rsid w:val="007E597D"/>
    <w:rsid w:val="007E64C1"/>
    <w:rsid w:val="007F14F0"/>
    <w:rsid w:val="007F6088"/>
    <w:rsid w:val="007F634B"/>
    <w:rsid w:val="007F661B"/>
    <w:rsid w:val="007F6802"/>
    <w:rsid w:val="00803383"/>
    <w:rsid w:val="00806CE0"/>
    <w:rsid w:val="008110C5"/>
    <w:rsid w:val="00811ACD"/>
    <w:rsid w:val="00811F58"/>
    <w:rsid w:val="0081263E"/>
    <w:rsid w:val="0081418B"/>
    <w:rsid w:val="00814C3A"/>
    <w:rsid w:val="00815C27"/>
    <w:rsid w:val="008163FF"/>
    <w:rsid w:val="008227A5"/>
    <w:rsid w:val="00822E7E"/>
    <w:rsid w:val="008250DB"/>
    <w:rsid w:val="008272ED"/>
    <w:rsid w:val="00830ACF"/>
    <w:rsid w:val="00845115"/>
    <w:rsid w:val="00846600"/>
    <w:rsid w:val="00853F9D"/>
    <w:rsid w:val="0085667F"/>
    <w:rsid w:val="008617F3"/>
    <w:rsid w:val="0086309E"/>
    <w:rsid w:val="00863B87"/>
    <w:rsid w:val="0086414D"/>
    <w:rsid w:val="008670ED"/>
    <w:rsid w:val="0086759F"/>
    <w:rsid w:val="008705FC"/>
    <w:rsid w:val="00870FD6"/>
    <w:rsid w:val="008718AA"/>
    <w:rsid w:val="00872830"/>
    <w:rsid w:val="00877229"/>
    <w:rsid w:val="008808CB"/>
    <w:rsid w:val="008847D1"/>
    <w:rsid w:val="00884E77"/>
    <w:rsid w:val="00885882"/>
    <w:rsid w:val="008859E6"/>
    <w:rsid w:val="00891D12"/>
    <w:rsid w:val="00892CE9"/>
    <w:rsid w:val="008934F5"/>
    <w:rsid w:val="008A048D"/>
    <w:rsid w:val="008A1E23"/>
    <w:rsid w:val="008A2256"/>
    <w:rsid w:val="008A39B7"/>
    <w:rsid w:val="008B0EEA"/>
    <w:rsid w:val="008B2A9C"/>
    <w:rsid w:val="008C14A7"/>
    <w:rsid w:val="008C284B"/>
    <w:rsid w:val="008C4E79"/>
    <w:rsid w:val="008C5A40"/>
    <w:rsid w:val="008C5DAA"/>
    <w:rsid w:val="008C772B"/>
    <w:rsid w:val="008C787A"/>
    <w:rsid w:val="008E0841"/>
    <w:rsid w:val="008E40E2"/>
    <w:rsid w:val="008E6D20"/>
    <w:rsid w:val="008E7470"/>
    <w:rsid w:val="008E7587"/>
    <w:rsid w:val="008F2E42"/>
    <w:rsid w:val="008F3866"/>
    <w:rsid w:val="008F3B55"/>
    <w:rsid w:val="008F3D27"/>
    <w:rsid w:val="009018A4"/>
    <w:rsid w:val="009030B0"/>
    <w:rsid w:val="009143FD"/>
    <w:rsid w:val="009145A6"/>
    <w:rsid w:val="00917D02"/>
    <w:rsid w:val="00920A51"/>
    <w:rsid w:val="00920DBC"/>
    <w:rsid w:val="00922542"/>
    <w:rsid w:val="00924EFA"/>
    <w:rsid w:val="009251E3"/>
    <w:rsid w:val="00932E4E"/>
    <w:rsid w:val="0093582A"/>
    <w:rsid w:val="009423FB"/>
    <w:rsid w:val="00943C7B"/>
    <w:rsid w:val="0094670B"/>
    <w:rsid w:val="00947FC3"/>
    <w:rsid w:val="00950813"/>
    <w:rsid w:val="00950F7F"/>
    <w:rsid w:val="009514EC"/>
    <w:rsid w:val="00961615"/>
    <w:rsid w:val="009762E3"/>
    <w:rsid w:val="00980A42"/>
    <w:rsid w:val="00985BEF"/>
    <w:rsid w:val="00986D62"/>
    <w:rsid w:val="00990FF8"/>
    <w:rsid w:val="009956B4"/>
    <w:rsid w:val="009976B3"/>
    <w:rsid w:val="009A3792"/>
    <w:rsid w:val="009A3A53"/>
    <w:rsid w:val="009A3FA7"/>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10D10"/>
    <w:rsid w:val="00A11437"/>
    <w:rsid w:val="00A11F12"/>
    <w:rsid w:val="00A11F53"/>
    <w:rsid w:val="00A139A6"/>
    <w:rsid w:val="00A14F76"/>
    <w:rsid w:val="00A15E61"/>
    <w:rsid w:val="00A1746F"/>
    <w:rsid w:val="00A2696E"/>
    <w:rsid w:val="00A2701B"/>
    <w:rsid w:val="00A35B29"/>
    <w:rsid w:val="00A407B0"/>
    <w:rsid w:val="00A4194A"/>
    <w:rsid w:val="00A42161"/>
    <w:rsid w:val="00A4424B"/>
    <w:rsid w:val="00A50D37"/>
    <w:rsid w:val="00A512A5"/>
    <w:rsid w:val="00A512C9"/>
    <w:rsid w:val="00A539E4"/>
    <w:rsid w:val="00A5438F"/>
    <w:rsid w:val="00A55597"/>
    <w:rsid w:val="00A56251"/>
    <w:rsid w:val="00A5671B"/>
    <w:rsid w:val="00A56C0B"/>
    <w:rsid w:val="00A6110F"/>
    <w:rsid w:val="00A62073"/>
    <w:rsid w:val="00A62A7F"/>
    <w:rsid w:val="00A633C6"/>
    <w:rsid w:val="00A63E3C"/>
    <w:rsid w:val="00A65361"/>
    <w:rsid w:val="00A665A2"/>
    <w:rsid w:val="00A712B9"/>
    <w:rsid w:val="00A7157F"/>
    <w:rsid w:val="00A719F0"/>
    <w:rsid w:val="00A721A0"/>
    <w:rsid w:val="00A75650"/>
    <w:rsid w:val="00A75BD5"/>
    <w:rsid w:val="00A75D60"/>
    <w:rsid w:val="00A77708"/>
    <w:rsid w:val="00A808EF"/>
    <w:rsid w:val="00A820FC"/>
    <w:rsid w:val="00A826AD"/>
    <w:rsid w:val="00A8413B"/>
    <w:rsid w:val="00A845B1"/>
    <w:rsid w:val="00A90875"/>
    <w:rsid w:val="00A9509F"/>
    <w:rsid w:val="00A95AFD"/>
    <w:rsid w:val="00A95E4D"/>
    <w:rsid w:val="00AA24A4"/>
    <w:rsid w:val="00AA4766"/>
    <w:rsid w:val="00AA6AF3"/>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2A6C"/>
    <w:rsid w:val="00AF4052"/>
    <w:rsid w:val="00AF47CA"/>
    <w:rsid w:val="00AF507E"/>
    <w:rsid w:val="00B03145"/>
    <w:rsid w:val="00B07102"/>
    <w:rsid w:val="00B1032A"/>
    <w:rsid w:val="00B10EE1"/>
    <w:rsid w:val="00B1165D"/>
    <w:rsid w:val="00B158B1"/>
    <w:rsid w:val="00B170EF"/>
    <w:rsid w:val="00B17A53"/>
    <w:rsid w:val="00B202C3"/>
    <w:rsid w:val="00B2499C"/>
    <w:rsid w:val="00B25774"/>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76285"/>
    <w:rsid w:val="00B80459"/>
    <w:rsid w:val="00B80DE8"/>
    <w:rsid w:val="00B8161D"/>
    <w:rsid w:val="00B84EBC"/>
    <w:rsid w:val="00B86755"/>
    <w:rsid w:val="00B90C14"/>
    <w:rsid w:val="00B93930"/>
    <w:rsid w:val="00B965CD"/>
    <w:rsid w:val="00B9691D"/>
    <w:rsid w:val="00B96E4B"/>
    <w:rsid w:val="00B96F5E"/>
    <w:rsid w:val="00BA204C"/>
    <w:rsid w:val="00BA2D4C"/>
    <w:rsid w:val="00BA6647"/>
    <w:rsid w:val="00BA70CB"/>
    <w:rsid w:val="00BB2075"/>
    <w:rsid w:val="00BB2CCE"/>
    <w:rsid w:val="00BB51C8"/>
    <w:rsid w:val="00BB56D3"/>
    <w:rsid w:val="00BB6589"/>
    <w:rsid w:val="00BB65D4"/>
    <w:rsid w:val="00BB6CB4"/>
    <w:rsid w:val="00BC112C"/>
    <w:rsid w:val="00BC163B"/>
    <w:rsid w:val="00BC2F6B"/>
    <w:rsid w:val="00BC3B75"/>
    <w:rsid w:val="00BC46F2"/>
    <w:rsid w:val="00BC6222"/>
    <w:rsid w:val="00BC65E7"/>
    <w:rsid w:val="00BC6712"/>
    <w:rsid w:val="00BD0512"/>
    <w:rsid w:val="00BD201F"/>
    <w:rsid w:val="00BD2FEA"/>
    <w:rsid w:val="00BD3371"/>
    <w:rsid w:val="00BE34FF"/>
    <w:rsid w:val="00BE37C5"/>
    <w:rsid w:val="00BE3AD8"/>
    <w:rsid w:val="00BF1A9A"/>
    <w:rsid w:val="00BF50A2"/>
    <w:rsid w:val="00C01C85"/>
    <w:rsid w:val="00C0329C"/>
    <w:rsid w:val="00C07667"/>
    <w:rsid w:val="00C123BB"/>
    <w:rsid w:val="00C12629"/>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2D34"/>
    <w:rsid w:val="00C53475"/>
    <w:rsid w:val="00C53F38"/>
    <w:rsid w:val="00C54801"/>
    <w:rsid w:val="00C57367"/>
    <w:rsid w:val="00C60DD3"/>
    <w:rsid w:val="00C61312"/>
    <w:rsid w:val="00C720C8"/>
    <w:rsid w:val="00C7322E"/>
    <w:rsid w:val="00C73F5E"/>
    <w:rsid w:val="00C75CCE"/>
    <w:rsid w:val="00C778A1"/>
    <w:rsid w:val="00C80299"/>
    <w:rsid w:val="00C81B22"/>
    <w:rsid w:val="00C8328B"/>
    <w:rsid w:val="00C84AC6"/>
    <w:rsid w:val="00C857F0"/>
    <w:rsid w:val="00C85C8A"/>
    <w:rsid w:val="00C85F4A"/>
    <w:rsid w:val="00C86724"/>
    <w:rsid w:val="00C87F4C"/>
    <w:rsid w:val="00C92434"/>
    <w:rsid w:val="00C929D9"/>
    <w:rsid w:val="00C976DE"/>
    <w:rsid w:val="00C979CE"/>
    <w:rsid w:val="00CA1354"/>
    <w:rsid w:val="00CA618A"/>
    <w:rsid w:val="00CA6C68"/>
    <w:rsid w:val="00CA7FAB"/>
    <w:rsid w:val="00CB3E27"/>
    <w:rsid w:val="00CB4E1D"/>
    <w:rsid w:val="00CB781D"/>
    <w:rsid w:val="00CC1A28"/>
    <w:rsid w:val="00CC6A3F"/>
    <w:rsid w:val="00CC7DE2"/>
    <w:rsid w:val="00CD7F25"/>
    <w:rsid w:val="00CE16A1"/>
    <w:rsid w:val="00CE4FDE"/>
    <w:rsid w:val="00CF2D8C"/>
    <w:rsid w:val="00CF2DE2"/>
    <w:rsid w:val="00CF30C4"/>
    <w:rsid w:val="00CF48EA"/>
    <w:rsid w:val="00CF4BC7"/>
    <w:rsid w:val="00CF63C2"/>
    <w:rsid w:val="00CF6C35"/>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27A0"/>
    <w:rsid w:val="00D33BE3"/>
    <w:rsid w:val="00D36E17"/>
    <w:rsid w:val="00D37E3E"/>
    <w:rsid w:val="00D43612"/>
    <w:rsid w:val="00D4415F"/>
    <w:rsid w:val="00D44362"/>
    <w:rsid w:val="00D4697C"/>
    <w:rsid w:val="00D52CBF"/>
    <w:rsid w:val="00D54C28"/>
    <w:rsid w:val="00D576CA"/>
    <w:rsid w:val="00D61941"/>
    <w:rsid w:val="00D62067"/>
    <w:rsid w:val="00D621D6"/>
    <w:rsid w:val="00D662AA"/>
    <w:rsid w:val="00D6653E"/>
    <w:rsid w:val="00D66F04"/>
    <w:rsid w:val="00D67402"/>
    <w:rsid w:val="00D678AC"/>
    <w:rsid w:val="00D71AF3"/>
    <w:rsid w:val="00D72793"/>
    <w:rsid w:val="00D735D6"/>
    <w:rsid w:val="00D73E36"/>
    <w:rsid w:val="00D75213"/>
    <w:rsid w:val="00D80401"/>
    <w:rsid w:val="00D83AEC"/>
    <w:rsid w:val="00D83D1B"/>
    <w:rsid w:val="00D85561"/>
    <w:rsid w:val="00D8732D"/>
    <w:rsid w:val="00D90043"/>
    <w:rsid w:val="00D92BA6"/>
    <w:rsid w:val="00D92FC8"/>
    <w:rsid w:val="00D93F90"/>
    <w:rsid w:val="00D950BA"/>
    <w:rsid w:val="00D979C6"/>
    <w:rsid w:val="00D97FDC"/>
    <w:rsid w:val="00DA4AB8"/>
    <w:rsid w:val="00DA4D57"/>
    <w:rsid w:val="00DB1015"/>
    <w:rsid w:val="00DB5F3B"/>
    <w:rsid w:val="00DB6506"/>
    <w:rsid w:val="00DB7EEF"/>
    <w:rsid w:val="00DC50E2"/>
    <w:rsid w:val="00DC54A0"/>
    <w:rsid w:val="00DC6B50"/>
    <w:rsid w:val="00DC6C9C"/>
    <w:rsid w:val="00DC7EB2"/>
    <w:rsid w:val="00DD005F"/>
    <w:rsid w:val="00DD0624"/>
    <w:rsid w:val="00DD13B0"/>
    <w:rsid w:val="00DD314D"/>
    <w:rsid w:val="00DD6678"/>
    <w:rsid w:val="00DE13B8"/>
    <w:rsid w:val="00DE19B1"/>
    <w:rsid w:val="00DE378C"/>
    <w:rsid w:val="00DE7055"/>
    <w:rsid w:val="00DE71AB"/>
    <w:rsid w:val="00DE7391"/>
    <w:rsid w:val="00DF1B7E"/>
    <w:rsid w:val="00DF25C5"/>
    <w:rsid w:val="00DF2FF3"/>
    <w:rsid w:val="00DF3134"/>
    <w:rsid w:val="00DF589E"/>
    <w:rsid w:val="00DF7145"/>
    <w:rsid w:val="00DF7327"/>
    <w:rsid w:val="00DF7A40"/>
    <w:rsid w:val="00E0295D"/>
    <w:rsid w:val="00E034FB"/>
    <w:rsid w:val="00E07D2A"/>
    <w:rsid w:val="00E10B1C"/>
    <w:rsid w:val="00E111AC"/>
    <w:rsid w:val="00E11BC4"/>
    <w:rsid w:val="00E13CDE"/>
    <w:rsid w:val="00E14817"/>
    <w:rsid w:val="00E168E3"/>
    <w:rsid w:val="00E203EF"/>
    <w:rsid w:val="00E20DD5"/>
    <w:rsid w:val="00E213A7"/>
    <w:rsid w:val="00E215DF"/>
    <w:rsid w:val="00E2190B"/>
    <w:rsid w:val="00E226C6"/>
    <w:rsid w:val="00E2682A"/>
    <w:rsid w:val="00E27678"/>
    <w:rsid w:val="00E27B37"/>
    <w:rsid w:val="00E3200D"/>
    <w:rsid w:val="00E32A2E"/>
    <w:rsid w:val="00E340A7"/>
    <w:rsid w:val="00E34208"/>
    <w:rsid w:val="00E37290"/>
    <w:rsid w:val="00E37A55"/>
    <w:rsid w:val="00E41C6F"/>
    <w:rsid w:val="00E44510"/>
    <w:rsid w:val="00E45107"/>
    <w:rsid w:val="00E47B5D"/>
    <w:rsid w:val="00E47F4C"/>
    <w:rsid w:val="00E52467"/>
    <w:rsid w:val="00E52D98"/>
    <w:rsid w:val="00E544F9"/>
    <w:rsid w:val="00E54B1B"/>
    <w:rsid w:val="00E5502B"/>
    <w:rsid w:val="00E571E1"/>
    <w:rsid w:val="00E57809"/>
    <w:rsid w:val="00E603B8"/>
    <w:rsid w:val="00E60A37"/>
    <w:rsid w:val="00E6170C"/>
    <w:rsid w:val="00E62221"/>
    <w:rsid w:val="00E62923"/>
    <w:rsid w:val="00E637DD"/>
    <w:rsid w:val="00E65BB2"/>
    <w:rsid w:val="00E66FD7"/>
    <w:rsid w:val="00E7070C"/>
    <w:rsid w:val="00E71C9B"/>
    <w:rsid w:val="00E72143"/>
    <w:rsid w:val="00E730A5"/>
    <w:rsid w:val="00E75503"/>
    <w:rsid w:val="00E80269"/>
    <w:rsid w:val="00E811F3"/>
    <w:rsid w:val="00E82463"/>
    <w:rsid w:val="00E84351"/>
    <w:rsid w:val="00E84F50"/>
    <w:rsid w:val="00E85F91"/>
    <w:rsid w:val="00E94212"/>
    <w:rsid w:val="00E95991"/>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F6F"/>
    <w:rsid w:val="00EE0ED9"/>
    <w:rsid w:val="00EE109E"/>
    <w:rsid w:val="00EE23B1"/>
    <w:rsid w:val="00EE2E55"/>
    <w:rsid w:val="00EE382A"/>
    <w:rsid w:val="00EE3EB0"/>
    <w:rsid w:val="00EE6BC0"/>
    <w:rsid w:val="00EF1C05"/>
    <w:rsid w:val="00EF2700"/>
    <w:rsid w:val="00EF3951"/>
    <w:rsid w:val="00EF6426"/>
    <w:rsid w:val="00F00FDA"/>
    <w:rsid w:val="00F01A04"/>
    <w:rsid w:val="00F02006"/>
    <w:rsid w:val="00F041A6"/>
    <w:rsid w:val="00F0574A"/>
    <w:rsid w:val="00F10944"/>
    <w:rsid w:val="00F166D4"/>
    <w:rsid w:val="00F247F7"/>
    <w:rsid w:val="00F25C38"/>
    <w:rsid w:val="00F33A99"/>
    <w:rsid w:val="00F40E0E"/>
    <w:rsid w:val="00F45106"/>
    <w:rsid w:val="00F4528C"/>
    <w:rsid w:val="00F5422C"/>
    <w:rsid w:val="00F560DD"/>
    <w:rsid w:val="00F56D4C"/>
    <w:rsid w:val="00F577CF"/>
    <w:rsid w:val="00F63914"/>
    <w:rsid w:val="00F652E9"/>
    <w:rsid w:val="00F658F3"/>
    <w:rsid w:val="00F65A20"/>
    <w:rsid w:val="00F676D0"/>
    <w:rsid w:val="00F679ED"/>
    <w:rsid w:val="00F67C74"/>
    <w:rsid w:val="00F67D26"/>
    <w:rsid w:val="00F72E3C"/>
    <w:rsid w:val="00F73A7B"/>
    <w:rsid w:val="00F8016B"/>
    <w:rsid w:val="00F804E1"/>
    <w:rsid w:val="00F8407A"/>
    <w:rsid w:val="00F84AE0"/>
    <w:rsid w:val="00F874CE"/>
    <w:rsid w:val="00F87536"/>
    <w:rsid w:val="00F87F88"/>
    <w:rsid w:val="00F90A9F"/>
    <w:rsid w:val="00F91DF6"/>
    <w:rsid w:val="00F953EB"/>
    <w:rsid w:val="00F962E3"/>
    <w:rsid w:val="00F973FC"/>
    <w:rsid w:val="00FA3359"/>
    <w:rsid w:val="00FA34DE"/>
    <w:rsid w:val="00FA3F66"/>
    <w:rsid w:val="00FA73A6"/>
    <w:rsid w:val="00FA7BA5"/>
    <w:rsid w:val="00FB1714"/>
    <w:rsid w:val="00FB1FCF"/>
    <w:rsid w:val="00FB2706"/>
    <w:rsid w:val="00FB3374"/>
    <w:rsid w:val="00FB5AD4"/>
    <w:rsid w:val="00FB67DE"/>
    <w:rsid w:val="00FC6A15"/>
    <w:rsid w:val="00FC6AA4"/>
    <w:rsid w:val="00FC6D80"/>
    <w:rsid w:val="00FC7A52"/>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eastAsia="en-US"/>
    </w:rPr>
  </w:style>
  <w:style w:type="paragraph" w:styleId="Balk1">
    <w:name w:val="heading 1"/>
    <w:basedOn w:val="Normal"/>
    <w:next w:val="Normal"/>
    <w:link w:val="Balk1Char"/>
    <w:autoRedefine/>
    <w:qFormat/>
    <w:rsid w:val="009956B4"/>
    <w:pPr>
      <w:keepNext/>
      <w:spacing w:before="240" w:after="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uiPriority w:val="99"/>
    <w:qFormat/>
    <w:rsid w:val="00FC6D80"/>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after="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uiPriority w:val="99"/>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FC6D80"/>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styleId="zmlenmeyenBahsetme">
    <w:name w:val="Unresolved Mention"/>
    <w:basedOn w:val="VarsaylanParagrafYazTipi"/>
    <w:uiPriority w:val="99"/>
    <w:semiHidden/>
    <w:unhideWhenUsed/>
    <w:rsid w:val="00E7070C"/>
    <w:rPr>
      <w:color w:val="605E5C"/>
      <w:shd w:val="clear" w:color="auto" w:fill="E1DFDD"/>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F247F7"/>
    <w:pPr>
      <w:spacing w:before="0" w:after="160" w:line="240" w:lineRule="exact"/>
    </w:pPr>
    <w:rPr>
      <w:rFonts w:ascii="Times New Roman" w:hAnsi="Times New Roman"/>
      <w:snapToGrid/>
      <w:vertAlign w:val="superscript"/>
      <w:lang w:eastAsia="en-GB"/>
    </w:rPr>
  </w:style>
  <w:style w:type="paragraph" w:customStyle="1" w:styleId="CharChar">
    <w:name w:val="Char Char"/>
    <w:basedOn w:val="Normal"/>
    <w:rsid w:val="00F8407A"/>
    <w:pPr>
      <w:spacing w:before="0" w:after="160" w:line="240" w:lineRule="exact"/>
    </w:pPr>
    <w:rPr>
      <w:rFonts w:ascii="Verdana" w:hAnsi="Verdana"/>
      <w:snapToGrid/>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lal_inal@hot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3.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4.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14</Pages>
  <Words>4751</Words>
  <Characters>27086</Characters>
  <Application>Microsoft Office Word</Application>
  <DocSecurity>0</DocSecurity>
  <Lines>225</Lines>
  <Paragraphs>63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31774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55</cp:revision>
  <cp:lastPrinted>2018-04-13T13:21:00Z</cp:lastPrinted>
  <dcterms:created xsi:type="dcterms:W3CDTF">2024-11-24T16:46:00Z</dcterms:created>
  <dcterms:modified xsi:type="dcterms:W3CDTF">2024-11-26T11:38:00Z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